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45274358" w:rsidR="005D7D19" w:rsidRDefault="00145E7D">
            <w:r>
              <w:t xml:space="preserve">Week </w:t>
            </w:r>
            <w:r w:rsidR="0085032E">
              <w:t>1</w:t>
            </w:r>
            <w:r w:rsidR="0096562A">
              <w:t xml:space="preserve">8 </w:t>
            </w:r>
            <w:r w:rsidR="0085032E">
              <w:t>– 3</w:t>
            </w:r>
            <w:r w:rsidR="0085032E" w:rsidRPr="0085032E">
              <w:rPr>
                <w:vertAlign w:val="superscript"/>
              </w:rPr>
              <w:t>RD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6C1590CD" w:rsidR="005D7D19" w:rsidRDefault="0096562A">
            <w:r>
              <w:rPr>
                <w:sz w:val="28"/>
              </w:rPr>
              <w:t>December 18th</w:t>
            </w:r>
            <w:r w:rsidR="0085032E">
              <w:rPr>
                <w:sz w:val="28"/>
              </w:rPr>
              <w:t xml:space="preserve"> – </w:t>
            </w:r>
            <w:r>
              <w:rPr>
                <w:sz w:val="28"/>
              </w:rPr>
              <w:t>December 22nd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D8A5C7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TLW: identify and analyze the</w:t>
            </w:r>
          </w:p>
          <w:p w14:paraId="015C9EA2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republics 1st president and issues</w:t>
            </w:r>
          </w:p>
          <w:p w14:paraId="593E7070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Texas was facing.</w:t>
            </w:r>
          </w:p>
          <w:p w14:paraId="4B6C4C62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DEBT</w:t>
            </w:r>
          </w:p>
          <w:p w14:paraId="14BB2CC9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Land Policy</w:t>
            </w:r>
          </w:p>
          <w:p w14:paraId="6BB1E50C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Economy</w:t>
            </w:r>
          </w:p>
          <w:p w14:paraId="22ACE8E2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Capital</w:t>
            </w:r>
          </w:p>
          <w:p w14:paraId="5E6EF2C0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Cabinet</w:t>
            </w:r>
          </w:p>
          <w:p w14:paraId="6163A8FB" w14:textId="77777777" w:rsidR="0096562A" w:rsidRPr="0096562A" w:rsidRDefault="0096562A" w:rsidP="0096562A">
            <w:pPr>
              <w:spacing w:after="41" w:line="240" w:lineRule="auto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Relations with Indians</w:t>
            </w:r>
          </w:p>
          <w:p w14:paraId="505CFC27" w14:textId="4756A157" w:rsidR="0085032E" w:rsidRPr="0085032E" w:rsidRDefault="0096562A" w:rsidP="0096562A">
            <w:pPr>
              <w:spacing w:after="41"/>
              <w:rPr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>7.1A, 7.4A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7C84A" w14:textId="77777777" w:rsidR="005D7D19" w:rsidRDefault="002B713B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TEKS:</w:t>
            </w:r>
          </w:p>
          <w:p w14:paraId="3EF41DFC" w14:textId="52FF7226" w:rsidR="002B713B" w:rsidRDefault="0096562A">
            <w:pPr>
              <w:ind w:left="6"/>
            </w:pPr>
            <w:r>
              <w:t>Early Dismissal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00CB45" w14:textId="4534C9A9" w:rsidR="0096562A" w:rsidRPr="0096562A" w:rsidRDefault="0096562A" w:rsidP="0096562A">
            <w:pPr>
              <w:spacing w:line="240" w:lineRule="auto"/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>TLW: Identify and analyze the events</w:t>
            </w:r>
            <w:r>
              <w:rPr>
                <w:sz w:val="24"/>
                <w:szCs w:val="24"/>
              </w:rPr>
              <w:t xml:space="preserve"> </w:t>
            </w:r>
            <w:r w:rsidRPr="0096562A">
              <w:rPr>
                <w:sz w:val="24"/>
                <w:szCs w:val="24"/>
              </w:rPr>
              <w:t>of Lamar’s presidency and how he</w:t>
            </w:r>
            <w:r>
              <w:rPr>
                <w:sz w:val="24"/>
                <w:szCs w:val="24"/>
              </w:rPr>
              <w:t xml:space="preserve"> </w:t>
            </w:r>
            <w:r w:rsidRPr="0096562A">
              <w:rPr>
                <w:sz w:val="24"/>
                <w:szCs w:val="24"/>
              </w:rPr>
              <w:t>handled issues facing Texas.</w:t>
            </w:r>
          </w:p>
          <w:p w14:paraId="7782EC4E" w14:textId="77777777" w:rsidR="0096562A" w:rsidRPr="0096562A" w:rsidRDefault="0096562A" w:rsidP="0096562A">
            <w:pPr>
              <w:spacing w:line="240" w:lineRule="auto"/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>Capital</w:t>
            </w:r>
          </w:p>
          <w:p w14:paraId="74B06F28" w14:textId="77777777" w:rsidR="0096562A" w:rsidRPr="0096562A" w:rsidRDefault="0096562A" w:rsidP="0096562A">
            <w:pPr>
              <w:spacing w:line="240" w:lineRule="auto"/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>Land Policy</w:t>
            </w:r>
          </w:p>
          <w:p w14:paraId="2FA5576E" w14:textId="77777777" w:rsidR="0096562A" w:rsidRPr="0096562A" w:rsidRDefault="0096562A" w:rsidP="0096562A">
            <w:pPr>
              <w:spacing w:line="240" w:lineRule="auto"/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>Economy</w:t>
            </w:r>
          </w:p>
          <w:p w14:paraId="7517E136" w14:textId="77777777" w:rsidR="0096562A" w:rsidRPr="0096562A" w:rsidRDefault="0096562A" w:rsidP="0096562A">
            <w:pPr>
              <w:spacing w:line="240" w:lineRule="auto"/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>Conflict with Indians</w:t>
            </w:r>
          </w:p>
          <w:p w14:paraId="75E74056" w14:textId="3027D50C" w:rsidR="0085032E" w:rsidRPr="0085032E" w:rsidRDefault="0096562A" w:rsidP="0096562A">
            <w:pPr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>7.1A, 7.4A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3B57611B" w:rsidR="005D7D19" w:rsidRPr="0096562A" w:rsidRDefault="0096562A">
            <w:pPr>
              <w:ind w:left="6"/>
              <w:rPr>
                <w:sz w:val="36"/>
                <w:szCs w:val="36"/>
              </w:rPr>
            </w:pPr>
            <w:r w:rsidRPr="0096562A">
              <w:rPr>
                <w:sz w:val="36"/>
                <w:szCs w:val="36"/>
              </w:rPr>
              <w:t>Christmas Break</w:t>
            </w:r>
            <w:r w:rsidR="00145E7D" w:rsidRPr="0096562A">
              <w:rPr>
                <w:sz w:val="36"/>
                <w:szCs w:val="36"/>
              </w:rPr>
              <w:t xml:space="preserve"> 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F1EBA9" w14:textId="42C36ACF" w:rsidR="0096562A" w:rsidRPr="0096562A" w:rsidRDefault="0096562A" w:rsidP="0096562A">
            <w:pPr>
              <w:spacing w:line="240" w:lineRule="auto"/>
              <w:rPr>
                <w:sz w:val="22"/>
              </w:rPr>
            </w:pPr>
            <w:r w:rsidRPr="0096562A">
              <w:rPr>
                <w:sz w:val="22"/>
              </w:rPr>
              <w:lastRenderedPageBreak/>
              <w:t>TLW: identify and analyze the</w:t>
            </w:r>
            <w:r>
              <w:rPr>
                <w:sz w:val="22"/>
              </w:rPr>
              <w:t xml:space="preserve"> </w:t>
            </w:r>
            <w:r w:rsidRPr="0096562A">
              <w:rPr>
                <w:sz w:val="22"/>
              </w:rPr>
              <w:t>Republics 3rd presidency and the</w:t>
            </w:r>
            <w:r>
              <w:rPr>
                <w:sz w:val="22"/>
              </w:rPr>
              <w:t xml:space="preserve"> </w:t>
            </w:r>
            <w:r w:rsidRPr="0096562A">
              <w:rPr>
                <w:sz w:val="22"/>
              </w:rPr>
              <w:t>issues Texas faced.</w:t>
            </w:r>
          </w:p>
          <w:p w14:paraId="204F4F7D" w14:textId="3BEAA39D" w:rsidR="005D7D19" w:rsidRDefault="0096562A" w:rsidP="0096562A">
            <w:r w:rsidRPr="0096562A">
              <w:rPr>
                <w:sz w:val="22"/>
              </w:rPr>
              <w:t>7.1A, 7.4A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145E7D"/>
    <w:rsid w:val="002B713B"/>
    <w:rsid w:val="005D7D19"/>
    <w:rsid w:val="0085032E"/>
    <w:rsid w:val="0096562A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2024-01-07T22:34:00Z</dcterms:created>
  <dcterms:modified xsi:type="dcterms:W3CDTF">2024-01-07T22:34:00Z</dcterms:modified>
</cp:coreProperties>
</file>