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March 31-April 4th</w:t>
      </w:r>
      <w:r w:rsidDel="00000000" w:rsidR="00000000" w:rsidRPr="00000000">
        <w:rPr>
          <w:rtl w:val="0"/>
        </w:rPr>
      </w:r>
    </w:p>
    <w:p w:rsidR="00000000" w:rsidDel="00000000" w:rsidP="00000000" w:rsidRDefault="00000000" w:rsidRPr="00000000" w14:paraId="00000002">
      <w:pPr>
        <w:spacing w:after="160" w:line="259" w:lineRule="auto"/>
        <w:rPr/>
      </w:pPr>
      <w:r w:rsidDel="00000000" w:rsidR="00000000" w:rsidRPr="00000000">
        <w:rPr>
          <w:rtl w:val="0"/>
        </w:rPr>
      </w:r>
    </w:p>
    <w:p w:rsidR="00000000" w:rsidDel="00000000" w:rsidP="00000000" w:rsidRDefault="00000000" w:rsidRPr="00000000" w14:paraId="00000003">
      <w:pPr>
        <w:spacing w:after="160" w:line="259" w:lineRule="auto"/>
        <w:rPr/>
      </w:pPr>
      <w:r w:rsidDel="00000000" w:rsidR="00000000" w:rsidRPr="00000000">
        <w:rPr>
          <w:rtl w:val="0"/>
        </w:rPr>
        <w:t xml:space="preserve">Goal: </w:t>
      </w:r>
      <w:r w:rsidDel="00000000" w:rsidR="00000000" w:rsidRPr="00000000">
        <w:rPr>
          <w:sz w:val="24"/>
          <w:szCs w:val="24"/>
          <w:rtl w:val="0"/>
        </w:rPr>
        <w:t xml:space="preserve">To demonstrate an understanding of entrepreneurship as it relates to the evolution of economies.</w:t>
      </w: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b w:val="1"/>
          <w:sz w:val="24"/>
          <w:szCs w:val="24"/>
          <w:rtl w:val="0"/>
        </w:rPr>
        <w:t xml:space="preserve">Description: </w:t>
      </w:r>
      <w:r w:rsidDel="00000000" w:rsidR="00000000" w:rsidRPr="00000000">
        <w:rPr>
          <w:sz w:val="24"/>
          <w:szCs w:val="24"/>
          <w:rtl w:val="0"/>
        </w:rPr>
        <w:t xml:space="preserve">This lesson introduces students to entrepreneurs, entrepreneurship, and the role entrepreneurship plays in affecting the economy. The lesson explores the role of entrepreneurs and intrapreneurs within the context of entrepreneurship. Students will also explore the different trends in entrepreneurship.</w:t>
      </w:r>
    </w:p>
    <w:p w:rsidR="00000000" w:rsidDel="00000000" w:rsidP="00000000" w:rsidRDefault="00000000" w:rsidRPr="00000000" w14:paraId="00000005">
      <w:pPr>
        <w:spacing w:after="160" w:line="259" w:lineRule="auto"/>
        <w:rPr/>
      </w:pPr>
      <w:r w:rsidDel="00000000" w:rsidR="00000000" w:rsidRPr="00000000">
        <w:rPr>
          <w:rtl w:val="0"/>
        </w:rPr>
      </w:r>
    </w:p>
    <w:tbl>
      <w:tblPr>
        <w:tblStyle w:val="Table1"/>
        <w:tblW w:w="84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5"/>
        <w:gridCol w:w="3315"/>
        <w:gridCol w:w="4695"/>
        <w:tblGridChange w:id="0">
          <w:tblGrid>
            <w:gridCol w:w="405"/>
            <w:gridCol w:w="3315"/>
            <w:gridCol w:w="4695"/>
          </w:tblGrid>
        </w:tblGridChange>
      </w:tblGrid>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M</w:t>
            </w:r>
          </w:p>
        </w:tc>
        <w:tc>
          <w:tcPr>
            <w:gridSpan w:val="2"/>
          </w:tcPr>
          <w:p w:rsidR="00000000" w:rsidDel="00000000" w:rsidP="00000000" w:rsidRDefault="00000000" w:rsidRPr="00000000" w14:paraId="00000007">
            <w:pPr>
              <w:numPr>
                <w:ilvl w:val="0"/>
                <w:numId w:val="1"/>
              </w:numPr>
              <w:tabs>
                <w:tab w:val="left" w:leader="none" w:pos="2160"/>
              </w:tabs>
              <w:ind w:left="720" w:hanging="36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Bell Ringer:  Ask students to name an entrepreneur and then have them identify any innovations or inventions for which the entrepreneur is known. </w:t>
            </w:r>
          </w:p>
          <w:p w:rsidR="00000000" w:rsidDel="00000000" w:rsidP="00000000" w:rsidRDefault="00000000" w:rsidRPr="00000000" w14:paraId="00000008">
            <w:pPr>
              <w:numPr>
                <w:ilvl w:val="0"/>
                <w:numId w:val="1"/>
              </w:numPr>
              <w:tabs>
                <w:tab w:val="left" w:leader="none" w:pos="2160"/>
              </w:tabs>
              <w:ind w:left="720" w:hanging="36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Show the</w:t>
            </w:r>
            <w:r w:rsidDel="00000000" w:rsidR="00000000" w:rsidRPr="00000000">
              <w:rPr>
                <w:rFonts w:ascii="Times New Roman" w:cs="Times New Roman" w:eastAsia="Times New Roman" w:hAnsi="Times New Roman"/>
                <w:b w:val="1"/>
                <w:i w:val="1"/>
                <w:sz w:val="20"/>
                <w:szCs w:val="20"/>
                <w:rtl w:val="0"/>
              </w:rPr>
              <w:t xml:space="preserve"> Basics of Entrepreneurship </w:t>
            </w:r>
            <w:r w:rsidDel="00000000" w:rsidR="00000000" w:rsidRPr="00000000">
              <w:rPr>
                <w:rFonts w:ascii="Times New Roman" w:cs="Times New Roman" w:eastAsia="Times New Roman" w:hAnsi="Times New Roman"/>
                <w:b w:val="1"/>
                <w:sz w:val="20"/>
                <w:szCs w:val="20"/>
                <w:rtl w:val="0"/>
              </w:rPr>
              <w:t xml:space="preserve">video segment.</w:t>
            </w:r>
          </w:p>
          <w:p w:rsidR="00000000" w:rsidDel="00000000" w:rsidP="00000000" w:rsidRDefault="00000000" w:rsidRPr="00000000" w14:paraId="00000009">
            <w:pPr>
              <w:numPr>
                <w:ilvl w:val="0"/>
                <w:numId w:val="1"/>
              </w:numPr>
              <w:tabs>
                <w:tab w:val="left" w:leader="none" w:pos="2160"/>
              </w:tabs>
              <w:ind w:left="720" w:hanging="36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Administer the Basics of Entrepreneurship Check for Understanding.</w:t>
            </w:r>
            <w:r w:rsidDel="00000000" w:rsidR="00000000" w:rsidRPr="00000000">
              <w:rPr>
                <w:rtl w:val="0"/>
              </w:rPr>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T</w:t>
            </w:r>
          </w:p>
        </w:tc>
        <w:tc>
          <w:tcPr>
            <w:vMerge w:val="restart"/>
          </w:tcPr>
          <w:p w:rsidR="00000000" w:rsidDel="00000000" w:rsidP="00000000" w:rsidRDefault="00000000" w:rsidRPr="00000000" w14:paraId="0000000C">
            <w:pPr>
              <w:spacing w:after="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Objectives:</w:t>
            </w:r>
          </w:p>
          <w:p w:rsidR="00000000" w:rsidDel="00000000" w:rsidP="00000000" w:rsidRDefault="00000000" w:rsidRPr="00000000" w14:paraId="0000000D">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To define entrepreneurship, entrepreneur, intrapreneur, small business, medium business and large business.</w:t>
            </w:r>
          </w:p>
          <w:p w:rsidR="00000000" w:rsidDel="00000000" w:rsidP="00000000" w:rsidRDefault="00000000" w:rsidRPr="00000000" w14:paraId="0000000E">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To explore trends in entrepreneurship.</w:t>
            </w:r>
          </w:p>
          <w:p w:rsidR="00000000" w:rsidDel="00000000" w:rsidP="00000000" w:rsidRDefault="00000000" w:rsidRPr="00000000" w14:paraId="0000000F">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To evaluate the contribution of entrepreneurship to the economy.</w:t>
            </w:r>
          </w:p>
          <w:p w:rsidR="00000000" w:rsidDel="00000000" w:rsidP="00000000" w:rsidRDefault="00000000" w:rsidRPr="00000000" w14:paraId="00000010">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To explain and research the societal impact and historical significance of entrepreneurship.</w:t>
            </w:r>
          </w:p>
          <w:p w:rsidR="00000000" w:rsidDel="00000000" w:rsidP="00000000" w:rsidRDefault="00000000" w:rsidRPr="00000000" w14:paraId="00000011">
            <w:pPr>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tabs>
                <w:tab w:val="left" w:leader="none" w:pos="2160"/>
              </w:tabs>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numPr>
                <w:ilvl w:val="0"/>
                <w:numId w:val="3"/>
              </w:numPr>
              <w:tabs>
                <w:tab w:val="left" w:leader="none" w:pos="2160"/>
              </w:tabs>
              <w:ind w:left="720" w:hanging="360"/>
              <w:rPr>
                <w:b w:val="1"/>
                <w:sz w:val="20"/>
                <w:szCs w:val="20"/>
              </w:rPr>
            </w:pPr>
            <w:r w:rsidDel="00000000" w:rsidR="00000000" w:rsidRPr="00000000">
              <w:rPr>
                <w:rFonts w:ascii="Times New Roman" w:cs="Times New Roman" w:eastAsia="Times New Roman" w:hAnsi="Times New Roman"/>
                <w:b w:val="1"/>
                <w:sz w:val="20"/>
                <w:szCs w:val="20"/>
                <w:rtl w:val="0"/>
              </w:rPr>
              <w:t xml:space="preserve">Bell Ringer: </w:t>
            </w:r>
            <w:r w:rsidDel="00000000" w:rsidR="00000000" w:rsidRPr="00000000">
              <w:rPr>
                <w:rFonts w:ascii="Times New Roman" w:cs="Times New Roman" w:eastAsia="Times New Roman" w:hAnsi="Times New Roman"/>
                <w:sz w:val="20"/>
                <w:szCs w:val="20"/>
                <w:rtl w:val="0"/>
              </w:rPr>
              <w:t xml:space="preserve"> Have students complete the</w:t>
            </w:r>
            <w:r w:rsidDel="00000000" w:rsidR="00000000" w:rsidRPr="00000000">
              <w:rPr>
                <w:rFonts w:ascii="Times New Roman" w:cs="Times New Roman" w:eastAsia="Times New Roman" w:hAnsi="Times New Roman"/>
                <w:b w:val="1"/>
                <w:sz w:val="20"/>
                <w:szCs w:val="20"/>
                <w:rtl w:val="0"/>
              </w:rPr>
              <w:t xml:space="preserve"> Impacts on Society Bell Ringer Activity</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4">
            <w:pPr>
              <w:numPr>
                <w:ilvl w:val="0"/>
                <w:numId w:val="3"/>
              </w:numPr>
              <w:tabs>
                <w:tab w:val="left" w:leader="none" w:pos="2160"/>
              </w:tabs>
              <w:ind w:left="720" w:hanging="360"/>
              <w:rPr>
                <w:b w:val="1"/>
                <w:sz w:val="20"/>
                <w:szCs w:val="20"/>
              </w:rPr>
            </w:pPr>
            <w:r w:rsidDel="00000000" w:rsidR="00000000" w:rsidRPr="00000000">
              <w:rPr>
                <w:rFonts w:ascii="Times New Roman" w:cs="Times New Roman" w:eastAsia="Times New Roman" w:hAnsi="Times New Roman"/>
                <w:sz w:val="20"/>
                <w:szCs w:val="20"/>
                <w:rtl w:val="0"/>
              </w:rPr>
              <w:t xml:space="preserve">.Show the</w:t>
            </w:r>
            <w:r w:rsidDel="00000000" w:rsidR="00000000" w:rsidRPr="00000000">
              <w:rPr>
                <w:rFonts w:ascii="Times New Roman" w:cs="Times New Roman" w:eastAsia="Times New Roman" w:hAnsi="Times New Roman"/>
                <w:b w:val="1"/>
                <w:i w:val="1"/>
                <w:sz w:val="20"/>
                <w:szCs w:val="20"/>
                <w:rtl w:val="0"/>
              </w:rPr>
              <w:t xml:space="preserve"> Impacts of Entrepreneurship </w:t>
            </w:r>
            <w:r w:rsidDel="00000000" w:rsidR="00000000" w:rsidRPr="00000000">
              <w:rPr>
                <w:rFonts w:ascii="Times New Roman" w:cs="Times New Roman" w:eastAsia="Times New Roman" w:hAnsi="Times New Roman"/>
                <w:sz w:val="20"/>
                <w:szCs w:val="20"/>
                <w:rtl w:val="0"/>
              </w:rPr>
              <w:t xml:space="preserve">video segment.</w:t>
            </w:r>
          </w:p>
          <w:p w:rsidR="00000000" w:rsidDel="00000000" w:rsidP="00000000" w:rsidRDefault="00000000" w:rsidRPr="00000000" w14:paraId="00000015">
            <w:pPr>
              <w:numPr>
                <w:ilvl w:val="0"/>
                <w:numId w:val="3"/>
              </w:numPr>
              <w:tabs>
                <w:tab w:val="left" w:leader="none" w:pos="2160"/>
              </w:tabs>
              <w:ind w:left="720" w:hanging="360"/>
              <w:rPr>
                <w:b w:val="1"/>
                <w:sz w:val="20"/>
                <w:szCs w:val="20"/>
              </w:rPr>
            </w:pPr>
            <w:r w:rsidDel="00000000" w:rsidR="00000000" w:rsidRPr="00000000">
              <w:rPr>
                <w:rFonts w:ascii="Times New Roman" w:cs="Times New Roman" w:eastAsia="Times New Roman" w:hAnsi="Times New Roman"/>
                <w:sz w:val="20"/>
                <w:szCs w:val="20"/>
                <w:rtl w:val="0"/>
              </w:rPr>
              <w:t xml:space="preserve">Administer the </w:t>
            </w:r>
            <w:r w:rsidDel="00000000" w:rsidR="00000000" w:rsidRPr="00000000">
              <w:rPr>
                <w:rFonts w:ascii="Times New Roman" w:cs="Times New Roman" w:eastAsia="Times New Roman" w:hAnsi="Times New Roman"/>
                <w:b w:val="1"/>
                <w:sz w:val="20"/>
                <w:szCs w:val="20"/>
                <w:rtl w:val="0"/>
              </w:rPr>
              <w:t xml:space="preserve">Impacts of Entrepreneurship Check for Understanding</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6">
            <w:pPr>
              <w:numPr>
                <w:ilvl w:val="0"/>
                <w:numId w:val="3"/>
              </w:numPr>
              <w:tabs>
                <w:tab w:val="left" w:leader="none" w:pos="2160"/>
              </w:tabs>
              <w:ind w:left="720" w:hanging="360"/>
              <w:rPr>
                <w:b w:val="1"/>
                <w:sz w:val="20"/>
                <w:szCs w:val="20"/>
              </w:rPr>
            </w:pPr>
            <w:r w:rsidDel="00000000" w:rsidR="00000000" w:rsidRPr="00000000">
              <w:rPr>
                <w:rFonts w:ascii="Times New Roman" w:cs="Times New Roman" w:eastAsia="Times New Roman" w:hAnsi="Times New Roman"/>
                <w:sz w:val="20"/>
                <w:szCs w:val="20"/>
                <w:rtl w:val="0"/>
              </w:rPr>
              <w:t xml:space="preserve">Students should begin the</w:t>
            </w:r>
            <w:r w:rsidDel="00000000" w:rsidR="00000000" w:rsidRPr="00000000">
              <w:rPr>
                <w:rFonts w:ascii="Times New Roman" w:cs="Times New Roman" w:eastAsia="Times New Roman" w:hAnsi="Times New Roman"/>
                <w:b w:val="1"/>
                <w:sz w:val="20"/>
                <w:szCs w:val="20"/>
                <w:rtl w:val="0"/>
              </w:rPr>
              <w:t xml:space="preserve"> Entrepreneur Profile Project</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7">
            <w:pPr>
              <w:tabs>
                <w:tab w:val="left" w:leader="none" w:pos="2160"/>
              </w:tabs>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Students will write a biographical essay on an entrepreneur, detailing their motivations, goals and mission to define an entrepreneur. Students should also explain the contributions the entrepreneur’s innovations have made to society.</w:t>
            </w:r>
          </w:p>
          <w:p w:rsidR="00000000" w:rsidDel="00000000" w:rsidP="00000000" w:rsidRDefault="00000000" w:rsidRPr="00000000" w14:paraId="00000018">
            <w:pPr>
              <w:tabs>
                <w:tab w:val="left" w:leader="none" w:pos="2160"/>
              </w:tabs>
              <w:spacing w:line="240" w:lineRule="auto"/>
              <w:rPr>
                <w:sz w:val="16"/>
                <w:szCs w:val="16"/>
              </w:rPr>
            </w:pPr>
            <w:r w:rsidDel="00000000" w:rsidR="00000000" w:rsidRPr="00000000">
              <w:rPr>
                <w:rtl w:val="0"/>
              </w:rPr>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W</w:t>
            </w:r>
          </w:p>
        </w:tc>
        <w:tc>
          <w:tcPr>
            <w:vMerge w:val="continue"/>
          </w:tcPr>
          <w:p w:rsidR="00000000" w:rsidDel="00000000" w:rsidP="00000000" w:rsidRDefault="00000000" w:rsidRPr="00000000" w14:paraId="0000001A">
            <w:pPr>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numPr>
                <w:ilvl w:val="0"/>
                <w:numId w:val="2"/>
              </w:numPr>
              <w:tabs>
                <w:tab w:val="left" w:leader="none" w:pos="2160"/>
              </w:tabs>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sz w:val="24"/>
                <w:szCs w:val="24"/>
                <w:rtl w:val="0"/>
              </w:rPr>
              <w:t xml:space="preserve">Continue Entrepreneur Profile Project</w:t>
            </w:r>
            <w:r w:rsidDel="00000000" w:rsidR="00000000" w:rsidRPr="00000000">
              <w:rPr>
                <w:rtl w:val="0"/>
              </w:rPr>
            </w:r>
          </w:p>
          <w:p w:rsidR="00000000" w:rsidDel="00000000" w:rsidP="00000000" w:rsidRDefault="00000000" w:rsidRPr="00000000" w14:paraId="0000001C">
            <w:pPr>
              <w:tabs>
                <w:tab w:val="left" w:leader="none" w:pos="2160"/>
              </w:tabs>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Th</w:t>
            </w:r>
          </w:p>
        </w:tc>
        <w:tc>
          <w:tcPr>
            <w:vMerge w:val="continue"/>
          </w:tcPr>
          <w:p w:rsidR="00000000" w:rsidDel="00000000" w:rsidP="00000000" w:rsidRDefault="00000000" w:rsidRPr="00000000" w14:paraId="0000001E">
            <w:pPr>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tabs>
                <w:tab w:val="left" w:leader="none" w:pos="2160"/>
              </w:tabs>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Administer the </w:t>
            </w:r>
            <w:r w:rsidDel="00000000" w:rsidR="00000000" w:rsidRPr="00000000">
              <w:rPr>
                <w:rFonts w:ascii="Times New Roman" w:cs="Times New Roman" w:eastAsia="Times New Roman" w:hAnsi="Times New Roman"/>
                <w:b w:val="1"/>
                <w:sz w:val="24"/>
                <w:szCs w:val="24"/>
                <w:rtl w:val="0"/>
              </w:rPr>
              <w:t xml:space="preserve">What is Entrepreneurship? Final Assessment</w:t>
            </w:r>
            <w:r w:rsidDel="00000000" w:rsidR="00000000" w:rsidRPr="00000000">
              <w:rPr>
                <w:rtl w:val="0"/>
              </w:rPr>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F</w:t>
            </w:r>
          </w:p>
        </w:tc>
        <w:tc>
          <w:tcPr>
            <w:vMerge w:val="continue"/>
          </w:tcPr>
          <w:p w:rsidR="00000000" w:rsidDel="00000000" w:rsidP="00000000" w:rsidRDefault="00000000" w:rsidRPr="00000000" w14:paraId="00000021">
            <w:pPr>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tabs>
                <w:tab w:val="left" w:leader="none" w:pos="2160"/>
              </w:tabs>
              <w:spacing w:line="240" w:lineRule="auto"/>
              <w:rPr>
                <w:sz w:val="16"/>
                <w:szCs w:val="16"/>
              </w:rPr>
            </w:pPr>
            <w:r w:rsidDel="00000000" w:rsidR="00000000" w:rsidRPr="00000000">
              <w:rPr>
                <w:sz w:val="16"/>
                <w:szCs w:val="16"/>
                <w:rtl w:val="0"/>
              </w:rPr>
              <w:t xml:space="preserve">Finish Project</w:t>
            </w:r>
          </w:p>
        </w:tc>
      </w:tr>
    </w:tbl>
    <w:p w:rsidR="00000000" w:rsidDel="00000000" w:rsidP="00000000" w:rsidRDefault="00000000" w:rsidRPr="00000000" w14:paraId="00000023">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jc w:val="center"/>
      <w:rPr/>
    </w:pPr>
    <w:hyperlink r:id="rId1">
      <w:r w:rsidDel="00000000" w:rsidR="00000000" w:rsidRPr="00000000">
        <w:rPr>
          <w:color w:val="1155cc"/>
          <w:u w:val="single"/>
          <w:rtl w:val="0"/>
        </w:rPr>
        <w:t xml:space="preserve">Business Management</w:t>
      </w:r>
    </w:hyperlink>
    <w:r w:rsidDel="00000000" w:rsidR="00000000" w:rsidRPr="00000000">
      <w:rPr>
        <w:rtl w:val="0"/>
      </w:rPr>
    </w:r>
  </w:p>
  <w:p w:rsidR="00000000" w:rsidDel="00000000" w:rsidP="00000000" w:rsidRDefault="00000000" w:rsidRPr="00000000" w14:paraId="00000025">
    <w:pPr>
      <w:jc w:val="center"/>
      <w:rPr/>
    </w:pPr>
    <w:r w:rsidDel="00000000" w:rsidR="00000000" w:rsidRPr="00000000">
      <w:rPr>
        <w:rtl w:val="0"/>
      </w:rPr>
      <w:t xml:space="preserve">Randice Nelson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document/d/155ba5HxcgQJfwkAFRFEVEt4HYKkXyTKrVgfqEgUa_nQ/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