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Statistics and Business Decision Making is an introduction to statistics and the application of statistics to business decision making. You will use statistics to make business decisions. You will determine the appropriateness of methods used to collect data to ensure conclusions are valid.</w:t>
      </w:r>
    </w:p>
    <w:p w:rsidR="00000000" w:rsidDel="00000000" w:rsidP="00000000" w:rsidRDefault="00000000" w:rsidRPr="00000000" w14:paraId="00000002">
      <w:pPr>
        <w:spacing w:befor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Sept. 30- Oct. 4</w:t>
      </w:r>
    </w:p>
    <w:tbl>
      <w:tblPr>
        <w:tblStyle w:val="Table1"/>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1845"/>
        <w:gridCol w:w="6705"/>
        <w:tblGridChange w:id="0">
          <w:tblGrid>
            <w:gridCol w:w="780"/>
            <w:gridCol w:w="1845"/>
            <w:gridCol w:w="670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sz w:val="16"/>
                <w:szCs w:val="16"/>
                <w:u w:val="single"/>
                <w:rtl w:val="0"/>
              </w:rPr>
              <w:t xml:space="preserve">Unit: </w:t>
            </w:r>
            <w:r w:rsidDel="00000000" w:rsidR="00000000" w:rsidRPr="00000000">
              <w:rPr>
                <w:b w:val="1"/>
                <w:sz w:val="16"/>
                <w:szCs w:val="16"/>
                <w:u w:val="single"/>
                <w:rtl w:val="0"/>
              </w:rPr>
              <w:t xml:space="preserve">Basic Accounting Principles</w:t>
            </w:r>
            <w:r w:rsidDel="00000000" w:rsidR="00000000" w:rsidRPr="00000000">
              <w:rPr>
                <w:sz w:val="16"/>
                <w:szCs w:val="16"/>
                <w:u w:val="single"/>
                <w:rtl w:val="0"/>
              </w:rPr>
              <w:t xml:space="preserve"> </w:t>
            </w:r>
            <w:r w:rsidDel="00000000" w:rsidR="00000000" w:rsidRPr="00000000">
              <w:rPr>
                <w:sz w:val="16"/>
                <w:szCs w:val="16"/>
                <w:rtl w:val="0"/>
              </w:rPr>
              <w:t xml:space="preserve">- students will gain an understanding of the basic accounting principles associated with business. The presentation provides students with an arsenal of information concerning accounting including the generally accepted accounting principles and basic terms and concepts. Students will also gain an understanding of how accounting fits into the business cycle.</w:t>
            </w: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sz w:val="16"/>
                <w:szCs w:val="16"/>
              </w:rPr>
            </w:pPr>
            <w:r w:rsidDel="00000000" w:rsidR="00000000" w:rsidRPr="00000000">
              <w:rPr>
                <w:sz w:val="16"/>
                <w:szCs w:val="16"/>
                <w:rtl w:val="0"/>
              </w:rPr>
              <w:t xml:space="preserve">(2) The student describes the characteristics of business. The student is expected to:</w:t>
            </w:r>
          </w:p>
          <w:p w:rsidR="00000000" w:rsidDel="00000000" w:rsidP="00000000" w:rsidRDefault="00000000" w:rsidRPr="00000000" w14:paraId="00000008">
            <w:pPr>
              <w:spacing w:line="240" w:lineRule="auto"/>
              <w:rPr>
                <w:sz w:val="16"/>
                <w:szCs w:val="16"/>
              </w:rPr>
            </w:pPr>
            <w:r w:rsidDel="00000000" w:rsidR="00000000" w:rsidRPr="00000000">
              <w:rPr>
                <w:sz w:val="16"/>
                <w:szCs w:val="16"/>
                <w:rtl w:val="0"/>
              </w:rPr>
              <w:t xml:space="preserve">(F) interpret the nature of balance sheets and income statements</w:t>
            </w:r>
          </w:p>
          <w:p w:rsidR="00000000" w:rsidDel="00000000" w:rsidP="00000000" w:rsidRDefault="00000000" w:rsidRPr="00000000" w14:paraId="00000009">
            <w:pPr>
              <w:spacing w:line="240" w:lineRule="auto"/>
              <w:rPr>
                <w:sz w:val="16"/>
                <w:szCs w:val="16"/>
              </w:rPr>
            </w:pPr>
            <w:r w:rsidDel="00000000" w:rsidR="00000000" w:rsidRPr="00000000">
              <w:rPr>
                <w:sz w:val="16"/>
                <w:szCs w:val="16"/>
                <w:rtl w:val="0"/>
              </w:rPr>
              <w:t xml:space="preserve">(i) interpret the nature of balance sheets</w:t>
            </w:r>
          </w:p>
          <w:p w:rsidR="00000000" w:rsidDel="00000000" w:rsidP="00000000" w:rsidRDefault="00000000" w:rsidRPr="00000000" w14:paraId="0000000A">
            <w:pPr>
              <w:spacing w:line="240" w:lineRule="auto"/>
              <w:rPr>
                <w:sz w:val="16"/>
                <w:szCs w:val="16"/>
              </w:rPr>
            </w:pPr>
            <w:r w:rsidDel="00000000" w:rsidR="00000000" w:rsidRPr="00000000">
              <w:rPr>
                <w:sz w:val="16"/>
                <w:szCs w:val="16"/>
                <w:rtl w:val="0"/>
              </w:rPr>
              <w:t xml:space="preserve">(ii) interpret the nature of income statements</w:t>
            </w:r>
          </w:p>
          <w:p w:rsidR="00000000" w:rsidDel="00000000" w:rsidP="00000000" w:rsidRDefault="00000000" w:rsidRPr="00000000" w14:paraId="0000000B">
            <w:pPr>
              <w:spacing w:line="240" w:lineRule="auto"/>
              <w:rPr>
                <w:sz w:val="16"/>
                <w:szCs w:val="16"/>
              </w:rPr>
            </w:pPr>
            <w:r w:rsidDel="00000000" w:rsidR="00000000" w:rsidRPr="00000000">
              <w:rPr>
                <w:rtl w:val="0"/>
              </w:rPr>
            </w:r>
          </w:p>
          <w:p w:rsidR="00000000" w:rsidDel="00000000" w:rsidP="00000000" w:rsidRDefault="00000000" w:rsidRPr="00000000" w14:paraId="0000000C">
            <w:pPr>
              <w:widowControl w:val="0"/>
              <w:spacing w:line="240" w:lineRule="auto"/>
              <w:rPr>
                <w:sz w:val="16"/>
                <w:szCs w:val="16"/>
              </w:rPr>
            </w:pPr>
            <w:r w:rsidDel="00000000" w:rsidR="00000000" w:rsidRPr="00000000">
              <w:rPr>
                <w:sz w:val="16"/>
                <w:szCs w:val="16"/>
                <w:rtl w:val="0"/>
              </w:rPr>
              <w:t xml:space="preserve">(4) The student differentiates between the types of economic systems with emphasis on the private enterprise system and the U.S. economy. The student is expected to: </w:t>
            </w:r>
          </w:p>
          <w:p w:rsidR="00000000" w:rsidDel="00000000" w:rsidP="00000000" w:rsidRDefault="00000000" w:rsidRPr="00000000" w14:paraId="0000000D">
            <w:pPr>
              <w:widowControl w:val="0"/>
              <w:spacing w:line="240" w:lineRule="auto"/>
              <w:rPr>
                <w:sz w:val="16"/>
                <w:szCs w:val="16"/>
              </w:rPr>
            </w:pPr>
            <w:r w:rsidDel="00000000" w:rsidR="00000000" w:rsidRPr="00000000">
              <w:rPr>
                <w:sz w:val="16"/>
                <w:szCs w:val="16"/>
                <w:rtl w:val="0"/>
              </w:rPr>
              <w:t xml:space="preserve">(C) identify factors affecting a business'[s] profits, revenues, and expenses </w:t>
            </w:r>
          </w:p>
          <w:p w:rsidR="00000000" w:rsidDel="00000000" w:rsidP="00000000" w:rsidRDefault="00000000" w:rsidRPr="00000000" w14:paraId="0000000E">
            <w:pPr>
              <w:widowControl w:val="0"/>
              <w:spacing w:line="240" w:lineRule="auto"/>
              <w:rPr>
                <w:sz w:val="16"/>
                <w:szCs w:val="16"/>
              </w:rPr>
            </w:pPr>
            <w:r w:rsidDel="00000000" w:rsidR="00000000" w:rsidRPr="00000000">
              <w:rPr>
                <w:sz w:val="16"/>
                <w:szCs w:val="16"/>
                <w:rtl w:val="0"/>
              </w:rPr>
              <w:t xml:space="preserve">(i) identify factors affecting a business'[s] profits</w:t>
            </w:r>
          </w:p>
          <w:p w:rsidR="00000000" w:rsidDel="00000000" w:rsidP="00000000" w:rsidRDefault="00000000" w:rsidRPr="00000000" w14:paraId="0000000F">
            <w:pPr>
              <w:widowControl w:val="0"/>
              <w:spacing w:line="240" w:lineRule="auto"/>
              <w:rPr>
                <w:sz w:val="16"/>
                <w:szCs w:val="16"/>
              </w:rPr>
            </w:pPr>
            <w:r w:rsidDel="00000000" w:rsidR="00000000" w:rsidRPr="00000000">
              <w:rPr>
                <w:sz w:val="16"/>
                <w:szCs w:val="16"/>
                <w:rtl w:val="0"/>
              </w:rPr>
              <w:t xml:space="preserve">(ii) identify factors affecting a business'[s] revenues</w:t>
            </w:r>
          </w:p>
          <w:p w:rsidR="00000000" w:rsidDel="00000000" w:rsidP="00000000" w:rsidRDefault="00000000" w:rsidRPr="00000000" w14:paraId="00000010">
            <w:pPr>
              <w:widowControl w:val="0"/>
              <w:spacing w:line="240" w:lineRule="auto"/>
              <w:rPr>
                <w:sz w:val="16"/>
                <w:szCs w:val="16"/>
              </w:rPr>
            </w:pPr>
            <w:r w:rsidDel="00000000" w:rsidR="00000000" w:rsidRPr="00000000">
              <w:rPr>
                <w:sz w:val="16"/>
                <w:szCs w:val="16"/>
                <w:rtl w:val="0"/>
              </w:rPr>
              <w:t xml:space="preserve">(iii) identify factors affecting a business'[s]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sz w:val="16"/>
                <w:szCs w:val="16"/>
              </w:rPr>
            </w:pPr>
            <w:r w:rsidDel="00000000" w:rsidR="00000000" w:rsidRPr="00000000">
              <w:rPr>
                <w:rtl w:val="0"/>
              </w:rPr>
            </w:r>
          </w:p>
          <w:p w:rsidR="00000000" w:rsidDel="00000000" w:rsidP="00000000" w:rsidRDefault="00000000" w:rsidRPr="00000000" w14:paraId="00000012">
            <w:pPr>
              <w:spacing w:line="240" w:lineRule="auto"/>
              <w:rPr>
                <w:sz w:val="16"/>
                <w:szCs w:val="16"/>
              </w:rPr>
            </w:pPr>
            <w:r w:rsidDel="00000000" w:rsidR="00000000" w:rsidRPr="00000000">
              <w:rPr>
                <w:sz w:val="16"/>
                <w:szCs w:val="16"/>
                <w:rtl w:val="0"/>
              </w:rPr>
              <w:t xml:space="preserve">Begin New Unit: Basic Accounting Principles - Basic Accounting Concepts </w:t>
            </w:r>
          </w:p>
          <w:p w:rsidR="00000000" w:rsidDel="00000000" w:rsidP="00000000" w:rsidRDefault="00000000" w:rsidRPr="00000000" w14:paraId="00000013">
            <w:pPr>
              <w:spacing w:line="240" w:lineRule="auto"/>
              <w:rPr>
                <w:sz w:val="16"/>
                <w:szCs w:val="16"/>
              </w:rPr>
            </w:pPr>
            <w:r w:rsidDel="00000000" w:rsidR="00000000" w:rsidRPr="00000000">
              <w:rPr>
                <w:rtl w:val="0"/>
              </w:rPr>
            </w:r>
          </w:p>
          <w:p w:rsidR="00000000" w:rsidDel="00000000" w:rsidP="00000000" w:rsidRDefault="00000000" w:rsidRPr="00000000" w14:paraId="00000014">
            <w:pPr>
              <w:spacing w:line="240" w:lineRule="auto"/>
              <w:rPr>
                <w:sz w:val="16"/>
                <w:szCs w:val="16"/>
              </w:rPr>
            </w:pPr>
            <w:r w:rsidDel="00000000" w:rsidR="00000000" w:rsidRPr="00000000">
              <w:rPr>
                <w:sz w:val="16"/>
                <w:szCs w:val="16"/>
                <w:rtl w:val="0"/>
              </w:rPr>
              <w:t xml:space="preserve">Share unit vocabulary </w:t>
            </w:r>
          </w:p>
          <w:p w:rsidR="00000000" w:rsidDel="00000000" w:rsidP="00000000" w:rsidRDefault="00000000" w:rsidRPr="00000000" w14:paraId="00000015">
            <w:pPr>
              <w:spacing w:line="240" w:lineRule="auto"/>
              <w:rPr>
                <w:sz w:val="16"/>
                <w:szCs w:val="16"/>
              </w:rPr>
            </w:pPr>
            <w:r w:rsidDel="00000000" w:rsidR="00000000" w:rsidRPr="00000000">
              <w:rPr>
                <w:rtl w:val="0"/>
              </w:rPr>
            </w:r>
          </w:p>
          <w:p w:rsidR="00000000" w:rsidDel="00000000" w:rsidP="00000000" w:rsidRDefault="00000000" w:rsidRPr="00000000" w14:paraId="00000016">
            <w:pPr>
              <w:spacing w:line="240" w:lineRule="auto"/>
              <w:rPr>
                <w:sz w:val="16"/>
                <w:szCs w:val="16"/>
              </w:rPr>
            </w:pPr>
            <w:r w:rsidDel="00000000" w:rsidR="00000000" w:rsidRPr="00000000">
              <w:rPr>
                <w:sz w:val="16"/>
                <w:szCs w:val="16"/>
                <w:rtl w:val="0"/>
              </w:rPr>
              <w:t xml:space="preserve">Read and discuss Slides 1-32</w:t>
            </w:r>
          </w:p>
          <w:p w:rsidR="00000000" w:rsidDel="00000000" w:rsidP="00000000" w:rsidRDefault="00000000" w:rsidRPr="00000000" w14:paraId="00000017">
            <w:pPr>
              <w:spacing w:line="240" w:lineRule="auto"/>
              <w:rPr>
                <w:sz w:val="16"/>
                <w:szCs w:val="16"/>
              </w:rPr>
            </w:pPr>
            <w:r w:rsidDel="00000000" w:rsidR="00000000" w:rsidRPr="00000000">
              <w:rPr>
                <w:rtl w:val="0"/>
              </w:rPr>
            </w:r>
          </w:p>
          <w:p w:rsidR="00000000" w:rsidDel="00000000" w:rsidP="00000000" w:rsidRDefault="00000000" w:rsidRPr="00000000" w14:paraId="00000018">
            <w:pPr>
              <w:spacing w:line="240" w:lineRule="auto"/>
              <w:rPr>
                <w:sz w:val="16"/>
                <w:szCs w:val="16"/>
              </w:rPr>
            </w:pPr>
            <w:r w:rsidDel="00000000" w:rsidR="00000000" w:rsidRPr="00000000">
              <w:rPr>
                <w:sz w:val="16"/>
                <w:szCs w:val="16"/>
                <w:rtl w:val="0"/>
              </w:rPr>
              <w:t xml:space="preserve">Complete group assessment </w:t>
            </w:r>
          </w:p>
          <w:p w:rsidR="00000000" w:rsidDel="00000000" w:rsidP="00000000" w:rsidRDefault="00000000" w:rsidRPr="00000000" w14:paraId="00000019">
            <w:pPr>
              <w:spacing w:line="240" w:lineRule="auto"/>
              <w:rPr>
                <w:b w:val="1"/>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before="0" w:line="240" w:lineRule="auto"/>
              <w:ind w:left="0" w:firstLine="0"/>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sz w:val="16"/>
                <w:szCs w:val="16"/>
              </w:rPr>
            </w:pPr>
            <w:r w:rsidDel="00000000" w:rsidR="00000000" w:rsidRPr="00000000">
              <w:rPr>
                <w:sz w:val="16"/>
                <w:szCs w:val="16"/>
                <w:rtl w:val="0"/>
              </w:rPr>
              <w:t xml:space="preserve">Basic Accounting Principles - Equations, Debits &amp; Credits </w:t>
            </w:r>
          </w:p>
          <w:p w:rsidR="00000000" w:rsidDel="00000000" w:rsidP="00000000" w:rsidRDefault="00000000" w:rsidRPr="00000000" w14:paraId="0000001D">
            <w:pPr>
              <w:spacing w:line="240" w:lineRule="auto"/>
              <w:rPr>
                <w:sz w:val="16"/>
                <w:szCs w:val="16"/>
              </w:rPr>
            </w:pPr>
            <w:r w:rsidDel="00000000" w:rsidR="00000000" w:rsidRPr="00000000">
              <w:rPr>
                <w:rtl w:val="0"/>
              </w:rPr>
            </w:r>
          </w:p>
          <w:p w:rsidR="00000000" w:rsidDel="00000000" w:rsidP="00000000" w:rsidRDefault="00000000" w:rsidRPr="00000000" w14:paraId="0000001E">
            <w:pPr>
              <w:spacing w:line="240" w:lineRule="auto"/>
              <w:rPr>
                <w:sz w:val="16"/>
                <w:szCs w:val="16"/>
              </w:rPr>
            </w:pPr>
            <w:r w:rsidDel="00000000" w:rsidR="00000000" w:rsidRPr="00000000">
              <w:rPr>
                <w:sz w:val="16"/>
                <w:szCs w:val="16"/>
                <w:rtl w:val="0"/>
              </w:rPr>
              <w:t xml:space="preserve">Slides 33-50</w:t>
            </w:r>
          </w:p>
          <w:p w:rsidR="00000000" w:rsidDel="00000000" w:rsidP="00000000" w:rsidRDefault="00000000" w:rsidRPr="00000000" w14:paraId="0000001F">
            <w:pPr>
              <w:spacing w:line="240" w:lineRule="auto"/>
              <w:rPr>
                <w:sz w:val="16"/>
                <w:szCs w:val="16"/>
              </w:rPr>
            </w:pPr>
            <w:r w:rsidDel="00000000" w:rsidR="00000000" w:rsidRPr="00000000">
              <w:rPr>
                <w:rtl w:val="0"/>
              </w:rPr>
            </w:r>
          </w:p>
          <w:p w:rsidR="00000000" w:rsidDel="00000000" w:rsidP="00000000" w:rsidRDefault="00000000" w:rsidRPr="00000000" w14:paraId="00000020">
            <w:pPr>
              <w:spacing w:line="240" w:lineRule="auto"/>
              <w:rPr>
                <w:sz w:val="16"/>
                <w:szCs w:val="16"/>
              </w:rPr>
            </w:pPr>
            <w:r w:rsidDel="00000000" w:rsidR="00000000" w:rsidRPr="00000000">
              <w:rPr>
                <w:sz w:val="16"/>
                <w:szCs w:val="16"/>
                <w:rtl w:val="0"/>
              </w:rPr>
              <w:t xml:space="preserve">Complete group assessment </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sz w:val="16"/>
                <w:szCs w:val="16"/>
              </w:rPr>
            </w:pPr>
            <w:r w:rsidDel="00000000" w:rsidR="00000000" w:rsidRPr="00000000">
              <w:rPr>
                <w:sz w:val="16"/>
                <w:szCs w:val="16"/>
                <w:rtl w:val="0"/>
              </w:rPr>
              <w:t xml:space="preserve">Complete Revenue Activity and Expenses Activities</w:t>
            </w:r>
          </w:p>
          <w:p w:rsidR="00000000" w:rsidDel="00000000" w:rsidP="00000000" w:rsidRDefault="00000000" w:rsidRPr="00000000" w14:paraId="00000024">
            <w:pPr>
              <w:spacing w:line="240" w:lineRule="auto"/>
              <w:rPr>
                <w:sz w:val="16"/>
                <w:szCs w:val="16"/>
              </w:rPr>
            </w:pPr>
            <w:r w:rsidDel="00000000" w:rsidR="00000000" w:rsidRPr="00000000">
              <w:rPr>
                <w:rtl w:val="0"/>
              </w:rPr>
            </w:r>
          </w:p>
          <w:p w:rsidR="00000000" w:rsidDel="00000000" w:rsidP="00000000" w:rsidRDefault="00000000" w:rsidRPr="00000000" w14:paraId="00000025">
            <w:pPr>
              <w:spacing w:line="240" w:lineRule="auto"/>
              <w:rPr>
                <w:sz w:val="16"/>
                <w:szCs w:val="16"/>
              </w:rPr>
            </w:pPr>
            <w:r w:rsidDel="00000000" w:rsidR="00000000" w:rsidRPr="00000000">
              <w:rPr>
                <w:sz w:val="16"/>
                <w:szCs w:val="16"/>
                <w:rtl w:val="0"/>
              </w:rPr>
              <w:t xml:space="preserve">Basic Accounting Principles - Accounting Systems &amp; the Business Operating Cycle </w:t>
            </w:r>
          </w:p>
          <w:p w:rsidR="00000000" w:rsidDel="00000000" w:rsidP="00000000" w:rsidRDefault="00000000" w:rsidRPr="00000000" w14:paraId="00000026">
            <w:pPr>
              <w:spacing w:line="240" w:lineRule="auto"/>
              <w:rPr>
                <w:sz w:val="16"/>
                <w:szCs w:val="16"/>
              </w:rPr>
            </w:pPr>
            <w:r w:rsidDel="00000000" w:rsidR="00000000" w:rsidRPr="00000000">
              <w:rPr>
                <w:sz w:val="16"/>
                <w:szCs w:val="16"/>
                <w:rtl w:val="0"/>
              </w:rPr>
              <w:t xml:space="preserve">Begin Balance Sheet Activity </w:t>
            </w:r>
          </w:p>
          <w:p w:rsidR="00000000" w:rsidDel="00000000" w:rsidP="00000000" w:rsidRDefault="00000000" w:rsidRPr="00000000" w14:paraId="00000027">
            <w:pPr>
              <w:spacing w:line="240" w:lineRule="auto"/>
              <w:rPr>
                <w:sz w:val="16"/>
                <w:szCs w:val="16"/>
              </w:rPr>
            </w:pPr>
            <w:r w:rsidDel="00000000" w:rsidR="00000000" w:rsidRPr="00000000">
              <w:rPr>
                <w:rtl w:val="0"/>
              </w:rPr>
            </w:r>
          </w:p>
          <w:p w:rsidR="00000000" w:rsidDel="00000000" w:rsidP="00000000" w:rsidRDefault="00000000" w:rsidRPr="00000000" w14:paraId="00000028">
            <w:pPr>
              <w:spacing w:line="240" w:lineRule="auto"/>
              <w:rPr>
                <w:sz w:val="16"/>
                <w:szCs w:val="16"/>
              </w:rPr>
            </w:pPr>
            <w:r w:rsidDel="00000000" w:rsidR="00000000" w:rsidRPr="00000000">
              <w:rPr>
                <w:sz w:val="16"/>
                <w:szCs w:val="16"/>
                <w:rtl w:val="0"/>
              </w:rPr>
              <w:t xml:space="preserve">Read Slides 51-71</w:t>
            </w:r>
          </w:p>
          <w:p w:rsidR="00000000" w:rsidDel="00000000" w:rsidP="00000000" w:rsidRDefault="00000000" w:rsidRPr="00000000" w14:paraId="00000029">
            <w:pPr>
              <w:spacing w:line="240" w:lineRule="auto"/>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Thurs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sz w:val="16"/>
                <w:szCs w:val="16"/>
              </w:rPr>
            </w:pPr>
            <w:r w:rsidDel="00000000" w:rsidR="00000000" w:rsidRPr="00000000">
              <w:rPr>
                <w:sz w:val="16"/>
                <w:szCs w:val="16"/>
                <w:rtl w:val="0"/>
              </w:rPr>
              <w:t xml:space="preserve">Basic Accounting Principles - Accounting Systems &amp; the Business Operating Cycle</w:t>
            </w:r>
          </w:p>
          <w:p w:rsidR="00000000" w:rsidDel="00000000" w:rsidP="00000000" w:rsidRDefault="00000000" w:rsidRPr="00000000" w14:paraId="0000002D">
            <w:pPr>
              <w:spacing w:line="240" w:lineRule="auto"/>
              <w:rPr>
                <w:sz w:val="16"/>
                <w:szCs w:val="16"/>
              </w:rPr>
            </w:pPr>
            <w:r w:rsidDel="00000000" w:rsidR="00000000" w:rsidRPr="00000000">
              <w:rPr>
                <w:sz w:val="16"/>
                <w:szCs w:val="16"/>
                <w:rtl w:val="0"/>
              </w:rPr>
              <w:t xml:space="preserve">Slides 72-87</w:t>
            </w:r>
          </w:p>
          <w:p w:rsidR="00000000" w:rsidDel="00000000" w:rsidP="00000000" w:rsidRDefault="00000000" w:rsidRPr="00000000" w14:paraId="0000002E">
            <w:pPr>
              <w:spacing w:line="240" w:lineRule="auto"/>
              <w:rPr>
                <w:sz w:val="16"/>
                <w:szCs w:val="16"/>
              </w:rPr>
            </w:pPr>
            <w:r w:rsidDel="00000000" w:rsidR="00000000" w:rsidRPr="00000000">
              <w:rPr>
                <w:sz w:val="16"/>
                <w:szCs w:val="16"/>
                <w:rtl w:val="0"/>
              </w:rPr>
              <w:t xml:space="preserve">Group assessment </w:t>
            </w:r>
          </w:p>
          <w:p w:rsidR="00000000" w:rsidDel="00000000" w:rsidP="00000000" w:rsidRDefault="00000000" w:rsidRPr="00000000" w14:paraId="0000002F">
            <w:pPr>
              <w:spacing w:line="240" w:lineRule="auto"/>
              <w:rPr>
                <w:sz w:val="16"/>
                <w:szCs w:val="16"/>
              </w:rPr>
            </w:pPr>
            <w:r w:rsidDel="00000000" w:rsidR="00000000" w:rsidRPr="00000000">
              <w:rPr>
                <w:rtl w:val="0"/>
              </w:rPr>
            </w:r>
          </w:p>
          <w:p w:rsidR="00000000" w:rsidDel="00000000" w:rsidP="00000000" w:rsidRDefault="00000000" w:rsidRPr="00000000" w14:paraId="00000030">
            <w:pPr>
              <w:spacing w:line="240" w:lineRule="auto"/>
              <w:rPr>
                <w:sz w:val="16"/>
                <w:szCs w:val="16"/>
              </w:rPr>
            </w:pPr>
            <w:r w:rsidDel="00000000" w:rsidR="00000000" w:rsidRPr="00000000">
              <w:rPr>
                <w:sz w:val="16"/>
                <w:szCs w:val="16"/>
                <w:rtl w:val="0"/>
              </w:rPr>
              <w:t xml:space="preserve">Accounting Terms Explained Activity and allow students time to work. </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b w:val="1"/>
                <w:sz w:val="16"/>
                <w:szCs w:val="16"/>
              </w:rPr>
            </w:pPr>
            <w:r w:rsidDel="00000000" w:rsidR="00000000" w:rsidRPr="00000000">
              <w:rPr>
                <w:b w:val="1"/>
                <w:sz w:val="16"/>
                <w:szCs w:val="16"/>
                <w:rtl w:val="0"/>
              </w:rPr>
              <w:t xml:space="preserve">Finish Movie &amp; Movie Worksheet</w:t>
            </w:r>
          </w:p>
        </w:tc>
      </w:tr>
    </w:tbl>
    <w:p w:rsidR="00000000" w:rsidDel="00000000" w:rsidP="00000000" w:rsidRDefault="00000000" w:rsidRPr="00000000" w14:paraId="0000003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center"/>
      <w:rPr>
        <w:sz w:val="26"/>
        <w:szCs w:val="26"/>
      </w:rPr>
    </w:pPr>
    <w:hyperlink r:id="rId1">
      <w:r w:rsidDel="00000000" w:rsidR="00000000" w:rsidRPr="00000000">
        <w:rPr>
          <w:color w:val="1155cc"/>
          <w:sz w:val="26"/>
          <w:szCs w:val="26"/>
          <w:u w:val="single"/>
          <w:rtl w:val="0"/>
        </w:rPr>
        <w:t xml:space="preserve">Statistics and Business Decision Making</w:t>
      </w:r>
    </w:hyperlink>
    <w:r w:rsidDel="00000000" w:rsidR="00000000" w:rsidRPr="00000000">
      <w:rPr>
        <w:rtl w:val="0"/>
      </w:rPr>
    </w:r>
  </w:p>
  <w:p w:rsidR="00000000" w:rsidDel="00000000" w:rsidP="00000000" w:rsidRDefault="00000000" w:rsidRPr="00000000" w14:paraId="00000036">
    <w:pPr>
      <w:jc w:val="center"/>
      <w:rPr>
        <w:sz w:val="26"/>
        <w:szCs w:val="26"/>
      </w:rPr>
    </w:pPr>
    <w:r w:rsidDel="00000000" w:rsidR="00000000" w:rsidRPr="00000000">
      <w:rPr>
        <w:sz w:val="26"/>
        <w:szCs w:val="26"/>
        <w:rtl w:val="0"/>
      </w:rPr>
      <w:t xml:space="preserve">Randice Nelson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document/d/1lauI2D7dD3jYUVL2J3WPQ7KEgMgk4HXpMs55cABNDn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