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3rd 6 Weeks – Week 4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December 2 - December 6, 2024</w:t>
            </w:r>
          </w:p>
          <w:p w:rsidR="00000000" w:rsidDel="00000000" w:rsidP="00000000" w:rsidRDefault="00000000" w:rsidRPr="00000000" w14:paraId="00000006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12/2/24</w:t>
            </w:r>
          </w:p>
          <w:p w:rsidR="00000000" w:rsidDel="00000000" w:rsidP="00000000" w:rsidRDefault="00000000" w:rsidRPr="00000000" w14:paraId="0000000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12/3/24</w:t>
            </w:r>
          </w:p>
        </w:tc>
      </w:tr>
      <w:tr>
        <w:trPr>
          <w:cantSplit w:val="0"/>
          <w:trHeight w:val="4573.87455240885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6.7C “Newton’s Third Law”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identify simultaneous force pairs that are equal in magnitude and opposite in direction that result from the interactions between objects using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Newton's Third Law of Motion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1 – Grade Friday</w:t>
            </w:r>
          </w:p>
          <w:p w:rsidR="00000000" w:rsidDel="00000000" w:rsidP="00000000" w:rsidRDefault="00000000" w:rsidRPr="00000000" w14:paraId="0000001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Corrections on Unit Test from Friday</w:t>
            </w:r>
          </w:p>
          <w:p w:rsidR="00000000" w:rsidDel="00000000" w:rsidP="00000000" w:rsidRDefault="00000000" w:rsidRPr="00000000" w14:paraId="0000001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-Pre Assessment: “Newton’s Third Law”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-Background Knowledge / Terms to Know Voc.</w:t>
            </w:r>
          </w:p>
          <w:p w:rsidR="00000000" w:rsidDel="00000000" w:rsidP="00000000" w:rsidRDefault="00000000" w:rsidRPr="00000000" w14:paraId="0000001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Friday - Grade (plus questions from pre-assessment)</w:t>
            </w:r>
          </w:p>
          <w:p w:rsidR="00000000" w:rsidDel="00000000" w:rsidP="00000000" w:rsidRDefault="00000000" w:rsidRPr="00000000" w14:paraId="0000001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-STEMscopedia (hardcover book) Read and </w:t>
            </w:r>
          </w:p>
          <w:p w:rsidR="00000000" w:rsidDel="00000000" w:rsidP="00000000" w:rsidRDefault="00000000" w:rsidRPr="00000000" w14:paraId="00000015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Complete Questions on paper 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copy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6.7C “Newton’s Third Law”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identify simultaneous force pairs that are equal in magnitude and opposite in direction that result from the interactions between objects using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Newton's Third Law of Motion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2 </w:t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-Con’t: STEMscopedia (hardcover book) Read and </w:t>
            </w:r>
          </w:p>
          <w:p w:rsidR="00000000" w:rsidDel="00000000" w:rsidP="00000000" w:rsidRDefault="00000000" w:rsidRPr="00000000" w14:paraId="0000002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Complete Questions on paper 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copy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.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12/4/24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</w:t>
              <w:tab/>
              <w:t xml:space="preserve">12/5/24</w:t>
            </w:r>
          </w:p>
        </w:tc>
      </w:tr>
      <w:tr>
        <w:trPr>
          <w:cantSplit w:val="0"/>
          <w:trHeight w:val="3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6.7C “Newton’s Third Law”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identify simultaneous force pairs that are equal in magnitude and opposite in direction that result from the interactions between objects using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Newton's Third Law of Motion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3 </w:t>
            </w:r>
          </w:p>
          <w:p w:rsidR="00000000" w:rsidDel="00000000" w:rsidP="00000000" w:rsidRDefault="00000000" w:rsidRPr="00000000" w14:paraId="00000037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-Explain: Content Connection</w:t>
            </w:r>
          </w:p>
          <w:p w:rsidR="00000000" w:rsidDel="00000000" w:rsidP="00000000" w:rsidRDefault="00000000" w:rsidRPr="00000000" w14:paraId="00000038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-Reading Science</w:t>
            </w:r>
          </w:p>
          <w:p w:rsidR="00000000" w:rsidDel="00000000" w:rsidP="00000000" w:rsidRDefault="00000000" w:rsidRPr="00000000" w14:paraId="0000003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-Virtual Explore</w:t>
            </w:r>
          </w:p>
          <w:p w:rsidR="00000000" w:rsidDel="00000000" w:rsidP="00000000" w:rsidRDefault="00000000" w:rsidRPr="00000000" w14:paraId="0000003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-Virtual Experience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6.7C “Newton’s Third Law”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identify simultaneous force pairs that are equal in magnitude and opposite in direction that result from the interactions between objects using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Newton's Third Law of Motion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4 </w:t>
            </w:r>
          </w:p>
          <w:p w:rsidR="00000000" w:rsidDel="00000000" w:rsidP="00000000" w:rsidRDefault="00000000" w:rsidRPr="00000000" w14:paraId="0000004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--YouTube Kids: Video </w:t>
            </w:r>
          </w:p>
          <w:p w:rsidR="00000000" w:rsidDel="00000000" w:rsidP="00000000" w:rsidRDefault="00000000" w:rsidRPr="00000000" w14:paraId="0000004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-“Newton’s Third Law” -: Practice</w:t>
            </w:r>
          </w:p>
          <w:p w:rsidR="00000000" w:rsidDel="00000000" w:rsidP="00000000" w:rsidRDefault="00000000" w:rsidRPr="00000000" w14:paraId="00000042">
            <w:pPr>
              <w:shd w:fill="ffffff" w:val="clear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</w:t>
              <w:tab/>
              <w:t xml:space="preserve">12/6/24</w:t>
            </w:r>
          </w:p>
          <w:p w:rsidR="00000000" w:rsidDel="00000000" w:rsidP="00000000" w:rsidRDefault="00000000" w:rsidRPr="00000000" w14:paraId="0000004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6.7C “Newton’s Third Law”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identify simultaneous force pairs that are equal in magnitude and opposite in direction that result from the interactions between objects using</w:t>
            </w:r>
            <w:r w:rsidDel="00000000" w:rsidR="00000000" w:rsidRPr="00000000">
              <w:rPr>
                <w:rFonts w:ascii="Verdana" w:cs="Verdana" w:eastAsia="Verdana" w:hAnsi="Verdana"/>
                <w:b w:val="0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Newton's Third Law of Motion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5 </w:t>
            </w:r>
          </w:p>
          <w:p w:rsidR="00000000" w:rsidDel="00000000" w:rsidP="00000000" w:rsidRDefault="00000000" w:rsidRPr="00000000" w14:paraId="0000004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Friday - Grade</w:t>
            </w:r>
          </w:p>
          <w:p w:rsidR="00000000" w:rsidDel="00000000" w:rsidP="00000000" w:rsidRDefault="00000000" w:rsidRPr="00000000" w14:paraId="0000004D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-Blooket Review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1">
      <w:pPr>
        <w:ind w:left="-720" w:right="0" w:hanging="720"/>
        <w:rPr>
          <w:rFonts w:ascii="The Hand Black" w:cs="The Hand Black" w:eastAsia="The Hand Black" w:hAnsi="The Hand Black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