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WEEKLY LESSON PLAN BHS</w:t>
      </w:r>
    </w:p>
    <w:tbl>
      <w:tblPr>
        <w:tblStyle w:val="Table1"/>
        <w:tblW w:w="10980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90"/>
        <w:gridCol w:w="5490"/>
        <w:tblGridChange w:id="0">
          <w:tblGrid>
            <w:gridCol w:w="5490"/>
            <w:gridCol w:w="5490"/>
          </w:tblGrid>
        </w:tblGridChange>
      </w:tblGrid>
      <w:tr>
        <w:trPr>
          <w:cantSplit w:val="0"/>
          <w:trHeight w:val="269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TEACHER/COURSE: Cromeans/BIM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WEEK OF:  </w:t>
            </w:r>
            <w:r w:rsidDel="00000000" w:rsidR="00000000" w:rsidRPr="00000000">
              <w:rPr>
                <w:sz w:val="28"/>
                <w:szCs w:val="28"/>
                <w:highlight w:val="lightGray"/>
                <w:rtl w:val="0"/>
              </w:rPr>
              <w:t xml:space="preserve">January 27-31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53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7"/>
        <w:gridCol w:w="3325"/>
        <w:gridCol w:w="3854"/>
        <w:gridCol w:w="2787"/>
        <w:tblGridChange w:id="0">
          <w:tblGrid>
            <w:gridCol w:w="1087"/>
            <w:gridCol w:w="3325"/>
            <w:gridCol w:w="3854"/>
            <w:gridCol w:w="2787"/>
          </w:tblGrid>
        </w:tblGridChange>
      </w:tblGrid>
      <w:tr>
        <w:trPr>
          <w:cantSplit w:val="0"/>
          <w:trHeight w:val="874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OBJECTIVES/TEKS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LESSON ACTIVITIES (brief summary of how lesson will be delivered)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HOW WILL YOU KNOW IF THEY LEARNED THE MATERIAL</w:t>
            </w:r>
          </w:p>
        </w:tc>
      </w:tr>
      <w:tr>
        <w:trPr>
          <w:cantSplit w:val="0"/>
          <w:trHeight w:val="1188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TEKS: 6B,7A-B,8A-C,9A-C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OBJECTIVE: Develop and demonstrate their knowledge of databases and database software.</w:t>
            </w:r>
          </w:p>
        </w:tc>
        <w:tc>
          <w:tcPr/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Walk through of Microsoft Access: Update Queries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160" w:line="259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demonstrate their data entry skills by entering and editing data into database forms and tables, retrieving data.</w:t>
            </w:r>
          </w:p>
        </w:tc>
      </w:tr>
      <w:tr>
        <w:trPr>
          <w:cantSplit w:val="0"/>
          <w:trHeight w:val="1172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TEKS: 6B,7A-B,8A-C,9A-C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OBJECTIVE: Develop and demonstrate their knowledge of databases and database software.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Create own Update queries that uses Functions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demonstrate their data entry skills by entering and editing data into database forms and tables, retrieving data.</w:t>
            </w:r>
          </w:p>
        </w:tc>
      </w:tr>
      <w:tr>
        <w:trPr>
          <w:cantSplit w:val="0"/>
          <w:trHeight w:val="2085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TEKS: 6B,7A-B,8A-C,9A-C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OBJECTIVE: Develop and demonstrate their knowledge of databases and database software.</w:t>
            </w:r>
          </w:p>
        </w:tc>
        <w:tc>
          <w:tcPr/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Walkthrough of Access Forms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Create own forms from Class Database</w:t>
            </w:r>
          </w:p>
          <w:p w:rsidR="00000000" w:rsidDel="00000000" w:rsidP="00000000" w:rsidRDefault="00000000" w:rsidRPr="00000000" w14:paraId="0000001E">
            <w:pPr>
              <w:spacing w:after="160" w:line="259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develop and demonstrate their data entry skills by entering and editing data into database forms and tables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THUR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TEKS: 6B,7A-B,8A-C,9A-C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OBJECTIVE: develop and demonstrate their knowledge of databases and database software.</w:t>
            </w:r>
          </w:p>
        </w:tc>
        <w:tc>
          <w:tcPr/>
          <w:p w:rsidR="00000000" w:rsidDel="00000000" w:rsidP="00000000" w:rsidRDefault="00000000" w:rsidRPr="00000000" w14:paraId="00000024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Walkthrough of Access Reports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Create own Report form Class Database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demonstrate their data entry skills by entering and editing data into database forms and tables, retrieving data.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TEKS: 6B,7A-B,8A-C,9A-C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OBJECTIVE: develop and demonstrate their knowledge of databases and database software.</w:t>
            </w:r>
          </w:p>
        </w:tc>
        <w:tc>
          <w:tcPr/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Create own Access Reports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Students will demonstrate their data entry skills by entering and editing data into database forms and tables, retrieving data, formulating queries.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DD4A3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E54546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D00E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00E6D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DF048A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hfv52OmveNSM29f0WG5LuSY/Zg==">CgMxLjA4AHIhMVhYY3ZrMHVNYkNRaFVrWjdjMlA5VVpXSFpodHU1XzQz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2024-08-12T19:42:00Z</dcterms:created>
  <dc:creator>Andrew Rizzo</dc:creator>
</cp:coreProperties>
</file>