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November 11-15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Practice Exam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Gmetrix Excel Practice Exam 2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Computer Terminology and Excel Spreadsheet Skills Worksheet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concepts used within the computer career fields.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Computer Terminology and Excel Spreadsheet Skills Worksheet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concepts used within the computer career fields.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Practice Exam Testing Mode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Excel Spreadsheet Skills: PMT Function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Emerging Technology Report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create a spreadsheet to calculate car payments.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2/CaUaud6qf2HEAZf5guZlAJg==">CgMxLjA4AHIhMWtDTENWTHNrZjZQSVU2UVVYTU90VkdVRG5wVExGX0Q5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