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4F3357">
        <w:rPr>
          <w:b/>
          <w:sz w:val="24"/>
          <w:szCs w:val="24"/>
        </w:rPr>
        <w:t xml:space="preserve"> 6</w:t>
      </w:r>
      <w:r w:rsidR="004F3357" w:rsidRPr="004F3357">
        <w:rPr>
          <w:b/>
          <w:sz w:val="24"/>
          <w:szCs w:val="24"/>
          <w:vertAlign w:val="superscript"/>
        </w:rPr>
        <w:t>th</w:t>
      </w:r>
      <w:r w:rsidR="004F3357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4F3357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4F3357">
              <w:rPr>
                <w:b/>
                <w:sz w:val="40"/>
                <w:szCs w:val="40"/>
              </w:rPr>
              <w:t xml:space="preserve"> 24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4F3357">
              <w:rPr>
                <w:b/>
                <w:sz w:val="28"/>
                <w:szCs w:val="28"/>
              </w:rPr>
              <w:t>2/12 – 2/16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4F3357">
              <w:rPr>
                <w:b/>
                <w:color w:val="404040"/>
                <w:sz w:val="24"/>
                <w:szCs w:val="24"/>
              </w:rPr>
              <w:t>6.7A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4F3357">
              <w:rPr>
                <w:b/>
                <w:color w:val="404040"/>
                <w:sz w:val="24"/>
                <w:szCs w:val="24"/>
              </w:rPr>
              <w:t>order of operations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4F3357">
              <w:rPr>
                <w:b/>
                <w:color w:val="404040"/>
                <w:sz w:val="24"/>
                <w:szCs w:val="24"/>
              </w:rPr>
              <w:t>order of operations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7970B8">
              <w:rPr>
                <w:b/>
                <w:sz w:val="24"/>
                <w:szCs w:val="24"/>
              </w:rPr>
              <w:t>6.7A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7970B8">
              <w:rPr>
                <w:b/>
                <w:sz w:val="24"/>
                <w:szCs w:val="24"/>
              </w:rPr>
              <w:t xml:space="preserve">order of operations </w:t>
            </w:r>
            <w:proofErr w:type="spellStart"/>
            <w:r w:rsidR="007970B8">
              <w:rPr>
                <w:b/>
                <w:sz w:val="24"/>
                <w:szCs w:val="24"/>
              </w:rPr>
              <w:t>ctd</w:t>
            </w:r>
            <w:proofErr w:type="spellEnd"/>
            <w:r w:rsidR="007970B8">
              <w:rPr>
                <w:b/>
                <w:sz w:val="24"/>
                <w:szCs w:val="24"/>
              </w:rPr>
              <w:t>.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970B8">
              <w:rPr>
                <w:b/>
                <w:color w:val="404040"/>
                <w:sz w:val="24"/>
                <w:szCs w:val="24"/>
              </w:rPr>
              <w:t>MATH BENCHMARK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970B8">
              <w:rPr>
                <w:b/>
                <w:color w:val="404040"/>
                <w:sz w:val="24"/>
                <w:szCs w:val="24"/>
              </w:rPr>
              <w:t>6.7D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970B8">
              <w:rPr>
                <w:b/>
                <w:color w:val="404040"/>
                <w:sz w:val="24"/>
                <w:szCs w:val="24"/>
              </w:rPr>
              <w:t>properties of operations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970B8">
              <w:rPr>
                <w:b/>
                <w:color w:val="404040"/>
                <w:sz w:val="24"/>
                <w:szCs w:val="24"/>
              </w:rPr>
              <w:t>RLA BENCHMARK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CB" w:rsidRDefault="00684CCB">
      <w:pPr>
        <w:spacing w:after="0" w:line="240" w:lineRule="auto"/>
      </w:pPr>
      <w:r>
        <w:separator/>
      </w:r>
    </w:p>
  </w:endnote>
  <w:endnote w:type="continuationSeparator" w:id="0">
    <w:p w:rsidR="00684CCB" w:rsidRDefault="0068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CB" w:rsidRDefault="00684CCB">
      <w:pPr>
        <w:spacing w:after="0" w:line="240" w:lineRule="auto"/>
      </w:pPr>
      <w:r>
        <w:separator/>
      </w:r>
    </w:p>
  </w:footnote>
  <w:footnote w:type="continuationSeparator" w:id="0">
    <w:p w:rsidR="00684CCB" w:rsidRDefault="0068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4F3357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84CCB"/>
    <w:rsid w:val="006E321C"/>
    <w:rsid w:val="006E7263"/>
    <w:rsid w:val="00742DB1"/>
    <w:rsid w:val="00746848"/>
    <w:rsid w:val="007970B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C483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2024-02-11T23:20:00Z</dcterms:created>
  <dcterms:modified xsi:type="dcterms:W3CDTF">2024-02-11T23:20:00Z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