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B653A7">
        <w:rPr>
          <w:b/>
          <w:sz w:val="24"/>
          <w:szCs w:val="24"/>
        </w:rPr>
        <w:t>6</w:t>
      </w:r>
      <w:r w:rsidR="00B653A7" w:rsidRPr="00B653A7">
        <w:rPr>
          <w:b/>
          <w:sz w:val="24"/>
          <w:szCs w:val="24"/>
          <w:vertAlign w:val="superscript"/>
        </w:rPr>
        <w:t>th</w:t>
      </w:r>
      <w:r w:rsidR="00B653A7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B653A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B653A7">
              <w:rPr>
                <w:b/>
                <w:sz w:val="40"/>
                <w:szCs w:val="40"/>
              </w:rPr>
              <w:t xml:space="preserve"> 21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B653A7">
              <w:rPr>
                <w:b/>
                <w:sz w:val="28"/>
                <w:szCs w:val="28"/>
              </w:rPr>
              <w:t>1/22 – 1/26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B653A7">
              <w:rPr>
                <w:b/>
                <w:color w:val="404040"/>
                <w:sz w:val="24"/>
                <w:szCs w:val="24"/>
              </w:rPr>
              <w:t>6.5A, 7.4C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B653A7">
              <w:rPr>
                <w:b/>
                <w:color w:val="404040"/>
                <w:sz w:val="24"/>
                <w:szCs w:val="24"/>
              </w:rPr>
              <w:t>representing proportional relationships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34961">
              <w:rPr>
                <w:b/>
                <w:sz w:val="24"/>
                <w:szCs w:val="24"/>
              </w:rPr>
              <w:t>6.6B, 6.6A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34961">
              <w:rPr>
                <w:b/>
                <w:sz w:val="24"/>
                <w:szCs w:val="24"/>
              </w:rPr>
              <w:t>non proportional relationships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653A7">
              <w:rPr>
                <w:b/>
                <w:color w:val="404040"/>
                <w:sz w:val="24"/>
                <w:szCs w:val="24"/>
              </w:rPr>
              <w:t>6.4H, 6.5A, 7.4C,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653A7">
              <w:rPr>
                <w:b/>
                <w:color w:val="404040"/>
                <w:sz w:val="24"/>
                <w:szCs w:val="24"/>
              </w:rPr>
              <w:t>proportional relationships quiz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B653A7">
              <w:rPr>
                <w:b/>
                <w:color w:val="404040"/>
                <w:sz w:val="24"/>
                <w:szCs w:val="24"/>
              </w:rPr>
              <w:t>proportional relationships quiz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34961">
              <w:rPr>
                <w:b/>
                <w:color w:val="404040"/>
                <w:sz w:val="24"/>
                <w:szCs w:val="24"/>
              </w:rPr>
              <w:t>6.5A, 6.6C,6.6B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34961">
              <w:rPr>
                <w:b/>
                <w:color w:val="404040"/>
                <w:sz w:val="24"/>
                <w:szCs w:val="24"/>
              </w:rPr>
              <w:t>representing non proportional relationships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653A7">
              <w:rPr>
                <w:b/>
                <w:color w:val="404040"/>
                <w:sz w:val="24"/>
                <w:szCs w:val="24"/>
              </w:rPr>
              <w:t>6.4A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653A7">
              <w:rPr>
                <w:b/>
                <w:color w:val="404040"/>
                <w:sz w:val="24"/>
                <w:szCs w:val="24"/>
              </w:rPr>
              <w:t>additive relationships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B653A7">
              <w:rPr>
                <w:b/>
                <w:color w:val="404040"/>
                <w:sz w:val="24"/>
                <w:szCs w:val="24"/>
              </w:rPr>
              <w:t>additive relationships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45" w:rsidRDefault="00973845">
      <w:pPr>
        <w:spacing w:after="0" w:line="240" w:lineRule="auto"/>
      </w:pPr>
      <w:r>
        <w:separator/>
      </w:r>
    </w:p>
  </w:endnote>
  <w:endnote w:type="continuationSeparator" w:id="0">
    <w:p w:rsidR="00973845" w:rsidRDefault="0097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45" w:rsidRDefault="00973845">
      <w:pPr>
        <w:spacing w:after="0" w:line="240" w:lineRule="auto"/>
      </w:pPr>
      <w:r>
        <w:separator/>
      </w:r>
    </w:p>
  </w:footnote>
  <w:footnote w:type="continuationSeparator" w:id="0">
    <w:p w:rsidR="00973845" w:rsidRDefault="0097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3D0AE3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73845"/>
    <w:rsid w:val="00985693"/>
    <w:rsid w:val="009B53B8"/>
    <w:rsid w:val="009D6F00"/>
    <w:rsid w:val="00A34961"/>
    <w:rsid w:val="00AE4957"/>
    <w:rsid w:val="00B24B47"/>
    <w:rsid w:val="00B6123C"/>
    <w:rsid w:val="00B653A7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2DE4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2024-01-22T00:46:00Z</dcterms:created>
  <dcterms:modified xsi:type="dcterms:W3CDTF">2024-01-22T00:46:00Z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