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706584">
        <w:rPr>
          <w:b/>
          <w:sz w:val="24"/>
          <w:szCs w:val="24"/>
        </w:rPr>
        <w:t xml:space="preserve"> 6</w:t>
      </w:r>
      <w:r w:rsidR="00706584" w:rsidRPr="00706584">
        <w:rPr>
          <w:b/>
          <w:sz w:val="24"/>
          <w:szCs w:val="24"/>
          <w:vertAlign w:val="superscript"/>
        </w:rPr>
        <w:t>th</w:t>
      </w:r>
      <w:r w:rsidR="00706584">
        <w:rPr>
          <w:b/>
          <w:sz w:val="24"/>
          <w:szCs w:val="24"/>
        </w:rPr>
        <w:t xml:space="preserve">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706584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706584">
              <w:rPr>
                <w:b/>
                <w:sz w:val="40"/>
                <w:szCs w:val="40"/>
              </w:rPr>
              <w:t xml:space="preserve"> 11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706584">
              <w:rPr>
                <w:b/>
                <w:sz w:val="28"/>
                <w:szCs w:val="28"/>
              </w:rPr>
              <w:t>10/23 – 10/27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706584">
              <w:rPr>
                <w:b/>
                <w:color w:val="404040"/>
                <w:sz w:val="24"/>
                <w:szCs w:val="24"/>
              </w:rPr>
              <w:t>6.3E, 6.3A</w:t>
            </w:r>
            <w:r w:rsidR="00DA6487">
              <w:rPr>
                <w:b/>
                <w:color w:val="404040"/>
                <w:sz w:val="24"/>
                <w:szCs w:val="24"/>
              </w:rPr>
              <w:t>, 7.3B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706584">
              <w:rPr>
                <w:b/>
                <w:color w:val="404040"/>
                <w:sz w:val="24"/>
                <w:szCs w:val="24"/>
              </w:rPr>
              <w:t>dividing fractions solve and color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  <w:r w:rsidR="00706584">
              <w:rPr>
                <w:b/>
                <w:color w:val="404040"/>
                <w:sz w:val="24"/>
                <w:szCs w:val="24"/>
              </w:rPr>
              <w:t xml:space="preserve"> dividing fractions solve and color for bonus points on CBA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DA6487">
              <w:rPr>
                <w:b/>
                <w:sz w:val="24"/>
                <w:szCs w:val="24"/>
              </w:rPr>
              <w:t>6.3E, 7.3A, 7.3B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DA6487">
              <w:rPr>
                <w:b/>
                <w:sz w:val="24"/>
                <w:szCs w:val="24"/>
              </w:rPr>
              <w:t>rational numbers 4 in a row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DA6487">
              <w:rPr>
                <w:b/>
                <w:color w:val="404040"/>
                <w:sz w:val="24"/>
                <w:szCs w:val="24"/>
              </w:rPr>
              <w:t>6.2B, 5.3K, 7.3B, 6.3E, 6.3D, 5.3G, 6.4G, 6.2E, 6.3B, 6.3A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706584">
              <w:rPr>
                <w:b/>
                <w:color w:val="404040"/>
                <w:sz w:val="24"/>
                <w:szCs w:val="24"/>
              </w:rPr>
              <w:t xml:space="preserve"> CBA 2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706584">
              <w:rPr>
                <w:b/>
                <w:color w:val="404040"/>
                <w:sz w:val="24"/>
                <w:szCs w:val="24"/>
              </w:rPr>
              <w:t>CBA 2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F67132">
              <w:rPr>
                <w:b/>
                <w:color w:val="404040"/>
                <w:sz w:val="24"/>
                <w:szCs w:val="24"/>
              </w:rPr>
              <w:t xml:space="preserve"> catch up day</w:t>
            </w:r>
            <w:bookmarkStart w:id="0" w:name="_GoBack"/>
            <w:bookmarkEnd w:id="0"/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DA6487">
              <w:rPr>
                <w:b/>
                <w:color w:val="404040"/>
                <w:sz w:val="24"/>
                <w:szCs w:val="24"/>
              </w:rPr>
              <w:t>CBA review/corrections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646" w:rsidRDefault="00920646">
      <w:pPr>
        <w:spacing w:after="0" w:line="240" w:lineRule="auto"/>
      </w:pPr>
      <w:r>
        <w:separator/>
      </w:r>
    </w:p>
  </w:endnote>
  <w:endnote w:type="continuationSeparator" w:id="0">
    <w:p w:rsidR="00920646" w:rsidRDefault="0092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646" w:rsidRDefault="00920646">
      <w:pPr>
        <w:spacing w:after="0" w:line="240" w:lineRule="auto"/>
      </w:pPr>
      <w:r>
        <w:separator/>
      </w:r>
    </w:p>
  </w:footnote>
  <w:footnote w:type="continuationSeparator" w:id="0">
    <w:p w:rsidR="00920646" w:rsidRDefault="0092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210AB6"/>
    <w:rsid w:val="00243354"/>
    <w:rsid w:val="00272C5F"/>
    <w:rsid w:val="002B2625"/>
    <w:rsid w:val="00320A8B"/>
    <w:rsid w:val="003231AC"/>
    <w:rsid w:val="0039798D"/>
    <w:rsid w:val="003B3625"/>
    <w:rsid w:val="004066BD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E321C"/>
    <w:rsid w:val="006E7263"/>
    <w:rsid w:val="00706584"/>
    <w:rsid w:val="00742DB1"/>
    <w:rsid w:val="00746848"/>
    <w:rsid w:val="00820E9A"/>
    <w:rsid w:val="00877B0B"/>
    <w:rsid w:val="008A541C"/>
    <w:rsid w:val="008C7AD1"/>
    <w:rsid w:val="00920646"/>
    <w:rsid w:val="0092509A"/>
    <w:rsid w:val="00931795"/>
    <w:rsid w:val="00985693"/>
    <w:rsid w:val="009B53B8"/>
    <w:rsid w:val="009D6F00"/>
    <w:rsid w:val="00AE4957"/>
    <w:rsid w:val="00B24B47"/>
    <w:rsid w:val="00B6123C"/>
    <w:rsid w:val="00B669B7"/>
    <w:rsid w:val="00BD664F"/>
    <w:rsid w:val="00BD77DC"/>
    <w:rsid w:val="00BE1478"/>
    <w:rsid w:val="00C13324"/>
    <w:rsid w:val="00D07872"/>
    <w:rsid w:val="00D71108"/>
    <w:rsid w:val="00DA6487"/>
    <w:rsid w:val="00DE0FCE"/>
    <w:rsid w:val="00E022DD"/>
    <w:rsid w:val="00E625E4"/>
    <w:rsid w:val="00E77A62"/>
    <w:rsid w:val="00E900CF"/>
    <w:rsid w:val="00E913BE"/>
    <w:rsid w:val="00F266CC"/>
    <w:rsid w:val="00F6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186C3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2023-10-19T12:27:00Z</dcterms:created>
  <dcterms:modified xsi:type="dcterms:W3CDTF">2023-10-19T12:27:00Z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