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</w:t>
      </w:r>
      <w:r w:rsidR="007B4177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7B4177">
        <w:rPr>
          <w:b/>
          <w:sz w:val="40"/>
          <w:szCs w:val="40"/>
        </w:rPr>
        <w:t>7</w:t>
      </w:r>
      <w:r w:rsidR="007B4177" w:rsidRPr="007B4177">
        <w:rPr>
          <w:b/>
          <w:sz w:val="40"/>
          <w:szCs w:val="40"/>
          <w:vertAlign w:val="superscript"/>
        </w:rPr>
        <w:t>th</w:t>
      </w:r>
      <w:r w:rsidR="007B4177">
        <w:rPr>
          <w:b/>
          <w:sz w:val="40"/>
          <w:szCs w:val="40"/>
        </w:rPr>
        <w:t xml:space="preserve"> and 8</w:t>
      </w:r>
      <w:r w:rsidR="007B4177" w:rsidRPr="007B4177">
        <w:rPr>
          <w:b/>
          <w:sz w:val="40"/>
          <w:szCs w:val="40"/>
          <w:vertAlign w:val="superscript"/>
        </w:rPr>
        <w:t>th</w:t>
      </w:r>
      <w:r w:rsidR="007B4177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6"/>
        <w:gridCol w:w="5384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7B4177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C52300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January 16</w:t>
            </w:r>
            <w:r w:rsidR="007B4177" w:rsidRPr="007B4177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– January 19</w:t>
            </w:r>
            <w:r w:rsidR="007B4177" w:rsidRPr="007B4177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7B4177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3150"/>
        <w:gridCol w:w="356"/>
        <w:gridCol w:w="1775"/>
        <w:gridCol w:w="3427"/>
      </w:tblGrid>
      <w:tr w:rsidR="00842833" w:rsidRPr="00842833" w:rsidTr="007B4177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C52300">
              <w:rPr>
                <w:rFonts w:cstheme="minorHAnsi"/>
              </w:rPr>
              <w:t xml:space="preserve"> 1/15</w:t>
            </w:r>
          </w:p>
        </w:tc>
        <w:tc>
          <w:tcPr>
            <w:tcW w:w="32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C52300">
              <w:rPr>
                <w:rFonts w:cstheme="minorHAnsi"/>
              </w:rPr>
              <w:t xml:space="preserve"> 1/18</w:t>
            </w:r>
          </w:p>
        </w:tc>
        <w:tc>
          <w:tcPr>
            <w:tcW w:w="3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7B4177" w:rsidRPr="007B4177" w:rsidRDefault="00C52300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No school!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Pr="006B6AF4" w:rsidRDefault="00C52300" w:rsidP="007B41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our pieces for UIL and we will begin working on sight reading.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B4177"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C52300">
              <w:rPr>
                <w:rFonts w:cstheme="minorHAnsi"/>
              </w:rPr>
              <w:t xml:space="preserve"> 1/16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C52300">
              <w:rPr>
                <w:rFonts w:cstheme="minorHAnsi"/>
              </w:rPr>
              <w:t xml:space="preserve"> 1/19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C52300" w:rsidP="007B4177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our pieces for UIL and we will begin working on sight reading.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5E0D5F" w:rsidP="007B4177">
            <w:pPr>
              <w:rPr>
                <w:rFonts w:cstheme="minorHAnsi"/>
              </w:rPr>
            </w:pPr>
          </w:p>
          <w:p w:rsidR="00C52300" w:rsidRDefault="00C52300" w:rsidP="007B4177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our pieces for UIL and we will begin working on sight reading.</w:t>
            </w:r>
          </w:p>
          <w:p w:rsidR="007B4177" w:rsidRPr="00957A80" w:rsidRDefault="007B4177" w:rsidP="007B4177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Practice Records are due.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B4177">
        <w:trPr>
          <w:trHeight w:val="161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C52300">
              <w:rPr>
                <w:rFonts w:cstheme="minorHAnsi"/>
              </w:rPr>
              <w:t xml:space="preserve"> 1/17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C52300" w:rsidP="007B41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Quiz!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7B4177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4177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52300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74A197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2023-01-09T13:19:00Z</dcterms:created>
  <dcterms:modified xsi:type="dcterms:W3CDTF">2024-01-12T13:32:00Z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