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2C1C" w14:textId="5CCE6597" w:rsidR="008C44D9" w:rsidRPr="0094401E" w:rsidRDefault="00E53277" w:rsidP="00AD26AB">
      <w:pPr>
        <w:tabs>
          <w:tab w:val="center" w:pos="4679"/>
        </w:tabs>
        <w:spacing w:after="0" w:line="259" w:lineRule="auto"/>
        <w:ind w:left="0" w:firstLine="0"/>
        <w:jc w:val="center"/>
        <w:rPr>
          <w:rFonts w:ascii="Tahoma" w:hAnsi="Tahoma" w:cs="Tahoma"/>
          <w:color w:val="000000" w:themeColor="text1"/>
          <w:sz w:val="66"/>
          <w:szCs w:val="6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01E">
        <w:rPr>
          <w:rFonts w:ascii="Tahoma" w:hAnsi="Tahoma" w:cs="Tahoma"/>
          <w:noProof/>
          <w:color w:val="000000" w:themeColor="text1"/>
          <w:sz w:val="66"/>
          <w:szCs w:val="6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627A197" wp14:editId="66AF74E0">
                <wp:simplePos x="0" y="0"/>
                <wp:positionH relativeFrom="page">
                  <wp:posOffset>4338320</wp:posOffset>
                </wp:positionH>
                <wp:positionV relativeFrom="page">
                  <wp:posOffset>1080608</wp:posOffset>
                </wp:positionV>
                <wp:extent cx="3218561" cy="2225066"/>
                <wp:effectExtent l="0" t="0" r="1270" b="381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18561" cy="2225066"/>
                          <a:chOff x="0" y="0"/>
                          <a:chExt cx="3218688" cy="222374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9321" y="399839"/>
                            <a:ext cx="2978903" cy="1823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A2C2E" w14:textId="77777777" w:rsidR="00E53277" w:rsidRPr="0094401E" w:rsidRDefault="00E53277" w:rsidP="00E53277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94401E">
                                <w:rPr>
                                  <w:rFonts w:ascii="Tahoma" w:hAnsi="Tahoma" w:cs="Tahoma"/>
                                  <w:sz w:val="22"/>
                                </w:rPr>
                                <w:t>Coach Oliver</w:t>
                              </w:r>
                            </w:p>
                            <w:p w14:paraId="7FADBCCB" w14:textId="77777777" w:rsidR="00E53277" w:rsidRPr="0094401E" w:rsidRDefault="00E53277" w:rsidP="00E53277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94401E">
                                <w:rPr>
                                  <w:rFonts w:ascii="Tahoma" w:hAnsi="Tahoma" w:cs="Tahoma"/>
                                  <w:sz w:val="22"/>
                                </w:rPr>
                                <w:t>Phone: (979) 478 - 6814</w:t>
                              </w:r>
                            </w:p>
                            <w:p w14:paraId="4730C104" w14:textId="77777777" w:rsidR="00E53277" w:rsidRPr="0094401E" w:rsidRDefault="00E53277" w:rsidP="00E53277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94401E">
                                <w:rPr>
                                  <w:rFonts w:ascii="Tahoma" w:hAnsi="Tahoma" w:cs="Tahoma"/>
                                  <w:sz w:val="22"/>
                                </w:rPr>
                                <w:t xml:space="preserve">Email: </w:t>
                              </w:r>
                              <w:hyperlink r:id="rId8" w:history="1">
                                <w:r w:rsidRPr="0094401E">
                                  <w:rPr>
                                    <w:rStyle w:val="Hyperlink"/>
                                    <w:rFonts w:ascii="Tahoma" w:hAnsi="Tahoma" w:cs="Tahoma"/>
                                    <w:sz w:val="22"/>
                                  </w:rPr>
                                  <w:t>koliver@brazosisd.net</w:t>
                                </w:r>
                              </w:hyperlink>
                            </w:p>
                            <w:p w14:paraId="3469874D" w14:textId="51A5B091" w:rsidR="00E53277" w:rsidRPr="0094401E" w:rsidRDefault="00E53277" w:rsidP="00E53277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94401E">
                                <w:rPr>
                                  <w:rFonts w:ascii="Tahoma" w:hAnsi="Tahoma" w:cs="Tahoma"/>
                                  <w:sz w:val="22"/>
                                </w:rPr>
                                <w:t>Conference: 9:40 – 10:</w:t>
                              </w:r>
                              <w:r w:rsidR="00794A6A">
                                <w:rPr>
                                  <w:rFonts w:ascii="Tahoma" w:hAnsi="Tahoma" w:cs="Tahoma"/>
                                  <w:sz w:val="22"/>
                                </w:rPr>
                                <w:t>26</w:t>
                              </w:r>
                              <w:r w:rsidRPr="0094401E">
                                <w:rPr>
                                  <w:rFonts w:ascii="Tahoma" w:hAnsi="Tahoma" w:cs="Tahoma"/>
                                  <w:sz w:val="22"/>
                                </w:rPr>
                                <w:t xml:space="preserve"> a.m.</w:t>
                              </w:r>
                            </w:p>
                            <w:p w14:paraId="4F786E70" w14:textId="77777777" w:rsidR="00E53277" w:rsidRPr="0094401E" w:rsidRDefault="00E53277" w:rsidP="00E53277">
                              <w:pPr>
                                <w:spacing w:line="240" w:lineRule="auto"/>
                                <w:ind w:left="10"/>
                                <w:jc w:val="both"/>
                                <w:rPr>
                                  <w:rFonts w:ascii="Tahoma" w:hAnsi="Tahoma" w:cs="Tahoma"/>
                                  <w:color w:val="7C7C7C" w:themeColor="background2" w:themeShade="80"/>
                                  <w:sz w:val="22"/>
                                </w:rPr>
                              </w:pPr>
                            </w:p>
                            <w:p w14:paraId="64834A5F" w14:textId="0CF296C5" w:rsidR="00E53277" w:rsidRPr="0094401E" w:rsidRDefault="00E53277" w:rsidP="00E5327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DDDDDD" w:themeColor="accent1"/>
                                  <w:sz w:val="18"/>
                                  <w:szCs w:val="20"/>
                                </w:rPr>
                              </w:pPr>
                              <w:r w:rsidRPr="0094401E">
                                <w:rPr>
                                  <w:rFonts w:ascii="Tahoma" w:hAnsi="Tahoma" w:cs="Tahoma"/>
                                  <w:color w:val="7C7C7C" w:themeColor="background2" w:themeShade="80"/>
                                </w:rPr>
                                <w:t>If you should have any</w:t>
                              </w:r>
                              <w:r w:rsidR="00A37EE4" w:rsidRPr="0094401E">
                                <w:rPr>
                                  <w:rFonts w:ascii="Tahoma" w:hAnsi="Tahoma" w:cs="Tahoma"/>
                                  <w:color w:val="7C7C7C" w:themeColor="background2" w:themeShade="80"/>
                                </w:rPr>
                                <w:t xml:space="preserve"> further questions or concerns, t</w:t>
                              </w:r>
                              <w:r w:rsidRPr="0094401E">
                                <w:rPr>
                                  <w:rFonts w:ascii="Tahoma" w:hAnsi="Tahoma" w:cs="Tahoma"/>
                                  <w:color w:val="7C7C7C" w:themeColor="background2" w:themeShade="80"/>
                                </w:rPr>
                                <w:t>he best way to contact me will be through 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7A197" id="Group 173" o:spid="_x0000_s1026" style="position:absolute;left:0;text-align:left;margin-left:341.6pt;margin-top:85.1pt;width:253.45pt;height:175.2pt;flip:x;z-index:251661312;mso-wrap-distance-left:18pt;mso-wrap-distance-right:18pt;mso-position-horizontal-relative:page;mso-position-vertical-relative:page;mso-width-relative:margin;mso-height-relative:margin" coordsize="32186,2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ddd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93;top:3998;width:29789;height:18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  <v:textbox style="mso-fit-shape-to-text:t" inset="3.6pt,7.2pt,0,0">
                    <w:txbxContent>
                      <w:p w14:paraId="31EA2C2E" w14:textId="77777777" w:rsidR="00E53277" w:rsidRPr="0094401E" w:rsidRDefault="00E53277" w:rsidP="00E53277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94401E">
                          <w:rPr>
                            <w:rFonts w:ascii="Tahoma" w:hAnsi="Tahoma" w:cs="Tahoma"/>
                            <w:sz w:val="22"/>
                          </w:rPr>
                          <w:t>Coach Oliver</w:t>
                        </w:r>
                      </w:p>
                      <w:p w14:paraId="7FADBCCB" w14:textId="77777777" w:rsidR="00E53277" w:rsidRPr="0094401E" w:rsidRDefault="00E53277" w:rsidP="00E53277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94401E">
                          <w:rPr>
                            <w:rFonts w:ascii="Tahoma" w:hAnsi="Tahoma" w:cs="Tahoma"/>
                            <w:sz w:val="22"/>
                          </w:rPr>
                          <w:t>Phone: (979) 478 - 6814</w:t>
                        </w:r>
                      </w:p>
                      <w:p w14:paraId="4730C104" w14:textId="77777777" w:rsidR="00E53277" w:rsidRPr="0094401E" w:rsidRDefault="00E53277" w:rsidP="00E53277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94401E">
                          <w:rPr>
                            <w:rFonts w:ascii="Tahoma" w:hAnsi="Tahoma" w:cs="Tahoma"/>
                            <w:sz w:val="22"/>
                          </w:rPr>
                          <w:t xml:space="preserve">Email: </w:t>
                        </w:r>
                        <w:hyperlink r:id="rId10" w:history="1">
                          <w:r w:rsidRPr="0094401E">
                            <w:rPr>
                              <w:rStyle w:val="Hyperlink"/>
                              <w:rFonts w:ascii="Tahoma" w:hAnsi="Tahoma" w:cs="Tahoma"/>
                              <w:sz w:val="22"/>
                            </w:rPr>
                            <w:t>koliver@brazosisd.net</w:t>
                          </w:r>
                        </w:hyperlink>
                      </w:p>
                      <w:p w14:paraId="3469874D" w14:textId="51A5B091" w:rsidR="00E53277" w:rsidRPr="0094401E" w:rsidRDefault="00E53277" w:rsidP="00E53277">
                        <w:pPr>
                          <w:spacing w:line="360" w:lineRule="auto"/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94401E">
                          <w:rPr>
                            <w:rFonts w:ascii="Tahoma" w:hAnsi="Tahoma" w:cs="Tahoma"/>
                            <w:sz w:val="22"/>
                          </w:rPr>
                          <w:t>Conference: 9:40 – 10:</w:t>
                        </w:r>
                        <w:r w:rsidR="00794A6A">
                          <w:rPr>
                            <w:rFonts w:ascii="Tahoma" w:hAnsi="Tahoma" w:cs="Tahoma"/>
                            <w:sz w:val="22"/>
                          </w:rPr>
                          <w:t>26</w:t>
                        </w:r>
                        <w:r w:rsidRPr="0094401E">
                          <w:rPr>
                            <w:rFonts w:ascii="Tahoma" w:hAnsi="Tahoma" w:cs="Tahoma"/>
                            <w:sz w:val="22"/>
                          </w:rPr>
                          <w:t xml:space="preserve"> a.m.</w:t>
                        </w:r>
                      </w:p>
                      <w:p w14:paraId="4F786E70" w14:textId="77777777" w:rsidR="00E53277" w:rsidRPr="0094401E" w:rsidRDefault="00E53277" w:rsidP="00E53277">
                        <w:pPr>
                          <w:spacing w:line="240" w:lineRule="auto"/>
                          <w:ind w:left="10"/>
                          <w:jc w:val="both"/>
                          <w:rPr>
                            <w:rFonts w:ascii="Tahoma" w:hAnsi="Tahoma" w:cs="Tahoma"/>
                            <w:color w:val="7C7C7C" w:themeColor="background2" w:themeShade="80"/>
                            <w:sz w:val="22"/>
                          </w:rPr>
                        </w:pPr>
                      </w:p>
                      <w:p w14:paraId="64834A5F" w14:textId="0CF296C5" w:rsidR="00E53277" w:rsidRPr="0094401E" w:rsidRDefault="00E53277" w:rsidP="00E53277">
                        <w:pPr>
                          <w:pStyle w:val="NoSpacing"/>
                          <w:ind w:left="360"/>
                          <w:jc w:val="right"/>
                          <w:rPr>
                            <w:color w:val="DDDDDD" w:themeColor="accent1"/>
                            <w:sz w:val="18"/>
                            <w:szCs w:val="20"/>
                          </w:rPr>
                        </w:pPr>
                        <w:r w:rsidRPr="0094401E">
                          <w:rPr>
                            <w:rFonts w:ascii="Tahoma" w:hAnsi="Tahoma" w:cs="Tahoma"/>
                            <w:color w:val="7C7C7C" w:themeColor="background2" w:themeShade="80"/>
                          </w:rPr>
                          <w:t>If you should have any</w:t>
                        </w:r>
                        <w:r w:rsidR="00A37EE4" w:rsidRPr="0094401E">
                          <w:rPr>
                            <w:rFonts w:ascii="Tahoma" w:hAnsi="Tahoma" w:cs="Tahoma"/>
                            <w:color w:val="7C7C7C" w:themeColor="background2" w:themeShade="80"/>
                          </w:rPr>
                          <w:t xml:space="preserve"> further questions or concerns, t</w:t>
                        </w:r>
                        <w:r w:rsidRPr="0094401E">
                          <w:rPr>
                            <w:rFonts w:ascii="Tahoma" w:hAnsi="Tahoma" w:cs="Tahoma"/>
                            <w:color w:val="7C7C7C" w:themeColor="background2" w:themeShade="80"/>
                          </w:rPr>
                          <w:t>he best way to contact me will be through email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447AE" w:rsidRPr="0094401E">
        <w:rPr>
          <w:rFonts w:ascii="Tahoma" w:hAnsi="Tahoma" w:cs="Tahoma"/>
          <w:noProof/>
          <w:color w:val="000000" w:themeColor="text1"/>
          <w:sz w:val="66"/>
          <w:szCs w:val="6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Middle School Health</w:t>
      </w:r>
    </w:p>
    <w:p w14:paraId="70C3DA4D" w14:textId="74A6CEAB" w:rsidR="008C44D9" w:rsidRPr="00363311" w:rsidRDefault="007D1F70">
      <w:pPr>
        <w:spacing w:after="223" w:line="259" w:lineRule="auto"/>
        <w:ind w:left="0" w:firstLine="0"/>
        <w:rPr>
          <w:rFonts w:ascii="Tahoma" w:hAnsi="Tahoma" w:cs="Tahoma"/>
          <w:sz w:val="22"/>
        </w:rPr>
      </w:pPr>
      <w:r w:rsidRPr="00363311">
        <w:rPr>
          <w:rFonts w:ascii="Tahoma" w:eastAsia="Calibri" w:hAnsi="Tahoma" w:cs="Tahoma"/>
          <w:sz w:val="20"/>
        </w:rPr>
        <w:t xml:space="preserve"> </w:t>
      </w:r>
      <w:r w:rsidRPr="00363311">
        <w:rPr>
          <w:rFonts w:ascii="Tahoma" w:eastAsia="Calibri" w:hAnsi="Tahoma" w:cs="Tahoma"/>
          <w:sz w:val="20"/>
        </w:rPr>
        <w:tab/>
        <w:t xml:space="preserve"> </w:t>
      </w:r>
    </w:p>
    <w:p w14:paraId="6A1826DA" w14:textId="2CB062CE" w:rsidR="008C44D9" w:rsidRPr="0094401E" w:rsidRDefault="00B1122B" w:rsidP="00363311">
      <w:pPr>
        <w:pStyle w:val="Heading1"/>
        <w:spacing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S</w:t>
      </w:r>
      <w:r w:rsidR="007D1F70" w:rsidRPr="0094401E">
        <w:rPr>
          <w:rFonts w:ascii="Tahoma" w:hAnsi="Tahoma" w:cs="Tahoma"/>
          <w:sz w:val="22"/>
        </w:rPr>
        <w:t>upplies</w:t>
      </w:r>
      <w:r w:rsidR="007D1F70" w:rsidRPr="0094401E">
        <w:rPr>
          <w:rFonts w:ascii="Tahoma" w:hAnsi="Tahoma" w:cs="Tahoma"/>
          <w:sz w:val="22"/>
          <w:u w:val="none"/>
        </w:rPr>
        <w:t xml:space="preserve"> </w:t>
      </w:r>
    </w:p>
    <w:p w14:paraId="3B976252" w14:textId="77777777" w:rsidR="008C44D9" w:rsidRPr="0094401E" w:rsidRDefault="007D1F70" w:rsidP="00363311">
      <w:pPr>
        <w:spacing w:after="16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sz w:val="22"/>
        </w:rPr>
        <w:t xml:space="preserve"> </w:t>
      </w:r>
    </w:p>
    <w:p w14:paraId="554793A2" w14:textId="456B610C" w:rsidR="008C44D9" w:rsidRPr="0094401E" w:rsidRDefault="002447AE" w:rsidP="00363311">
      <w:pPr>
        <w:numPr>
          <w:ilvl w:val="0"/>
          <w:numId w:val="1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Spiral Notebook</w:t>
      </w:r>
      <w:r w:rsidR="00794A6A">
        <w:rPr>
          <w:rFonts w:ascii="Tahoma" w:hAnsi="Tahoma" w:cs="Tahoma"/>
          <w:sz w:val="22"/>
        </w:rPr>
        <w:t xml:space="preserve"> / Journal</w:t>
      </w:r>
    </w:p>
    <w:p w14:paraId="36838888" w14:textId="63A776BA" w:rsidR="002447AE" w:rsidRPr="0094401E" w:rsidRDefault="002447AE" w:rsidP="00363311">
      <w:pPr>
        <w:numPr>
          <w:ilvl w:val="0"/>
          <w:numId w:val="1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Pen/Pencil</w:t>
      </w:r>
    </w:p>
    <w:p w14:paraId="0C99290F" w14:textId="08A7F25A" w:rsidR="008C44D9" w:rsidRPr="0094401E" w:rsidRDefault="007D1F70" w:rsidP="00363311">
      <w:pPr>
        <w:spacing w:after="0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6AC8D1EE" w14:textId="45CDE3C9" w:rsidR="008C44D9" w:rsidRPr="0094401E" w:rsidRDefault="007D1F70" w:rsidP="00363311">
      <w:pPr>
        <w:pStyle w:val="Heading1"/>
        <w:spacing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Course Unit/Outline</w:t>
      </w:r>
      <w:r w:rsidRPr="0094401E">
        <w:rPr>
          <w:rFonts w:ascii="Tahoma" w:hAnsi="Tahoma" w:cs="Tahoma"/>
          <w:sz w:val="22"/>
          <w:u w:val="none"/>
        </w:rPr>
        <w:t xml:space="preserve"> </w:t>
      </w:r>
    </w:p>
    <w:p w14:paraId="352A7B1E" w14:textId="1D4F6D23" w:rsidR="008C44D9" w:rsidRPr="0094401E" w:rsidRDefault="007D1F70" w:rsidP="00363311">
      <w:pPr>
        <w:spacing w:after="0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705ACDD6" w14:textId="384FBA32" w:rsidR="002447AE" w:rsidRPr="0094401E" w:rsidRDefault="002447AE" w:rsidP="00363311">
      <w:pPr>
        <w:spacing w:line="240" w:lineRule="auto"/>
        <w:ind w:left="1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Middle school health </w:t>
      </w:r>
      <w:r w:rsidR="00FA26CE" w:rsidRPr="0094401E">
        <w:rPr>
          <w:rFonts w:ascii="Tahoma" w:hAnsi="Tahoma" w:cs="Tahoma"/>
          <w:sz w:val="22"/>
        </w:rPr>
        <w:t>we will discuss, understa</w:t>
      </w:r>
      <w:r w:rsidR="00A37EE4" w:rsidRPr="0094401E">
        <w:rPr>
          <w:rFonts w:ascii="Tahoma" w:hAnsi="Tahoma" w:cs="Tahoma"/>
          <w:sz w:val="22"/>
        </w:rPr>
        <w:t>nd and become aware of our body</w:t>
      </w:r>
      <w:r w:rsidR="00FA26CE" w:rsidRPr="0094401E">
        <w:rPr>
          <w:rFonts w:ascii="Tahoma" w:hAnsi="Tahoma" w:cs="Tahoma"/>
          <w:sz w:val="22"/>
        </w:rPr>
        <w:t xml:space="preserve"> function</w:t>
      </w:r>
      <w:r w:rsidR="00A37EE4" w:rsidRPr="0094401E">
        <w:rPr>
          <w:rFonts w:ascii="Tahoma" w:hAnsi="Tahoma" w:cs="Tahoma"/>
          <w:sz w:val="22"/>
        </w:rPr>
        <w:t>s</w:t>
      </w:r>
      <w:r w:rsidR="00FA26CE" w:rsidRPr="0094401E">
        <w:rPr>
          <w:rFonts w:ascii="Tahoma" w:hAnsi="Tahoma" w:cs="Tahoma"/>
          <w:sz w:val="22"/>
        </w:rPr>
        <w:t xml:space="preserve"> and structure, hygiene and sleep, what we put in our bodies, mental and emotional health, physical activity, human development, healthy relationships and environment, and preventing and responding to violence.</w:t>
      </w:r>
    </w:p>
    <w:p w14:paraId="181B1E5D" w14:textId="77777777" w:rsidR="00363311" w:rsidRPr="0094401E" w:rsidRDefault="00363311" w:rsidP="00363311">
      <w:pPr>
        <w:spacing w:line="240" w:lineRule="auto"/>
        <w:ind w:left="10"/>
        <w:jc w:val="both"/>
        <w:rPr>
          <w:rFonts w:ascii="Tahoma" w:hAnsi="Tahoma" w:cs="Tahoma"/>
          <w:sz w:val="22"/>
        </w:rPr>
      </w:pPr>
    </w:p>
    <w:p w14:paraId="76BE3113" w14:textId="57BC7B3B" w:rsidR="00363311" w:rsidRPr="0094401E" w:rsidRDefault="00363311" w:rsidP="00363311">
      <w:pPr>
        <w:spacing w:after="0"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sz w:val="22"/>
          <w:u w:val="single" w:color="000000"/>
        </w:rPr>
        <w:t>Expectations</w:t>
      </w:r>
    </w:p>
    <w:p w14:paraId="796D9B29" w14:textId="77777777" w:rsidR="00363311" w:rsidRPr="0094401E" w:rsidRDefault="00363311" w:rsidP="00363311">
      <w:pPr>
        <w:spacing w:after="17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7E29AF7F" w14:textId="0267C408" w:rsidR="00363311" w:rsidRPr="0094401E" w:rsidRDefault="00363311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Be on time, whether it is getting to class on time or turning in work before or by the time it is due.</w:t>
      </w:r>
    </w:p>
    <w:p w14:paraId="55A94DAB" w14:textId="77777777" w:rsidR="00363311" w:rsidRPr="0094401E" w:rsidRDefault="00363311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Respect one another, including teachers, classmates and other figures of authority. </w:t>
      </w:r>
    </w:p>
    <w:p w14:paraId="7CE67E6F" w14:textId="61D80E9E" w:rsidR="00363311" w:rsidRPr="0094401E" w:rsidRDefault="00363311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Listen and follow directions.</w:t>
      </w:r>
    </w:p>
    <w:p w14:paraId="614E4ABF" w14:textId="77777777" w:rsidR="008C44D9" w:rsidRPr="0094401E" w:rsidRDefault="007D1F70" w:rsidP="00363311">
      <w:pPr>
        <w:spacing w:after="0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774608EC" w14:textId="77777777" w:rsidR="008C44D9" w:rsidRPr="0094401E" w:rsidRDefault="007D1F70" w:rsidP="00363311">
      <w:pPr>
        <w:pStyle w:val="Heading1"/>
        <w:spacing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Grading Policy</w:t>
      </w:r>
      <w:r w:rsidRPr="0094401E">
        <w:rPr>
          <w:rFonts w:ascii="Tahoma" w:hAnsi="Tahoma" w:cs="Tahoma"/>
          <w:sz w:val="22"/>
          <w:u w:val="none"/>
        </w:rPr>
        <w:t xml:space="preserve"> </w:t>
      </w:r>
    </w:p>
    <w:p w14:paraId="54D13B4C" w14:textId="77777777" w:rsidR="008C44D9" w:rsidRPr="0094401E" w:rsidRDefault="007D1F70" w:rsidP="00363311">
      <w:pPr>
        <w:spacing w:after="19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sz w:val="22"/>
        </w:rPr>
        <w:t xml:space="preserve"> </w:t>
      </w:r>
    </w:p>
    <w:p w14:paraId="79DCAC4C" w14:textId="2F4BBFA3" w:rsidR="008C44D9" w:rsidRPr="0094401E" w:rsidRDefault="00FA26CE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Cs/>
          <w:color w:val="auto"/>
          <w:sz w:val="22"/>
          <w:shd w:val="clear" w:color="auto" w:fill="FFFFFF"/>
        </w:rPr>
        <w:t xml:space="preserve">Assignments and projects will be done in class with groups, as well as individually. Class participation is a must as students will be actively engaged throughout this course. </w:t>
      </w:r>
      <w:r w:rsidRPr="0094401E">
        <w:rPr>
          <w:rFonts w:ascii="Tahoma" w:hAnsi="Tahoma" w:cs="Tahoma"/>
          <w:color w:val="auto"/>
          <w:sz w:val="22"/>
        </w:rPr>
        <w:t>Warm-ups,</w:t>
      </w:r>
      <w:r w:rsidR="007D1F70" w:rsidRPr="0094401E">
        <w:rPr>
          <w:rFonts w:ascii="Tahoma" w:hAnsi="Tahoma" w:cs="Tahoma"/>
          <w:color w:val="auto"/>
          <w:sz w:val="22"/>
        </w:rPr>
        <w:t xml:space="preserve"> daily work, </w:t>
      </w:r>
      <w:r w:rsidRPr="0094401E">
        <w:rPr>
          <w:rFonts w:ascii="Tahoma" w:hAnsi="Tahoma" w:cs="Tahoma"/>
          <w:color w:val="auto"/>
          <w:sz w:val="22"/>
        </w:rPr>
        <w:t>projects</w:t>
      </w:r>
      <w:r w:rsidR="007D1F70" w:rsidRPr="0094401E">
        <w:rPr>
          <w:rFonts w:ascii="Tahoma" w:hAnsi="Tahoma" w:cs="Tahoma"/>
          <w:color w:val="auto"/>
          <w:sz w:val="22"/>
        </w:rPr>
        <w:t xml:space="preserve"> and vocabulary summaries are counted once </w:t>
      </w:r>
      <w:r w:rsidR="007D1F70" w:rsidRPr="0094401E">
        <w:rPr>
          <w:rFonts w:ascii="Tahoma" w:hAnsi="Tahoma" w:cs="Tahoma"/>
          <w:sz w:val="22"/>
        </w:rPr>
        <w:t xml:space="preserve">in the gradebook. </w:t>
      </w:r>
    </w:p>
    <w:p w14:paraId="21CAC9B6" w14:textId="01FEBD47" w:rsidR="008C44D9" w:rsidRPr="0094401E" w:rsidRDefault="00F86B55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Unit test</w:t>
      </w:r>
      <w:r w:rsidR="007D1F70" w:rsidRPr="0094401E">
        <w:rPr>
          <w:rFonts w:ascii="Tahoma" w:hAnsi="Tahoma" w:cs="Tahoma"/>
          <w:sz w:val="22"/>
        </w:rPr>
        <w:t xml:space="preserve"> are counted twice in the gradebook. </w:t>
      </w:r>
    </w:p>
    <w:p w14:paraId="338D5994" w14:textId="6D1CD8B2" w:rsidR="00B1122B" w:rsidRPr="0094401E" w:rsidRDefault="007D1F70" w:rsidP="00363311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i/>
          <w:sz w:val="22"/>
        </w:rPr>
        <w:t>Students will have the opportunity to achieve a higher grade on test grades only</w:t>
      </w:r>
      <w:r w:rsidRPr="0094401E">
        <w:rPr>
          <w:rFonts w:ascii="Tahoma" w:hAnsi="Tahoma" w:cs="Tahoma"/>
          <w:sz w:val="22"/>
        </w:rPr>
        <w:t>. I</w:t>
      </w:r>
      <w:r w:rsidR="00AD26AB" w:rsidRPr="0094401E">
        <w:rPr>
          <w:rFonts w:ascii="Tahoma" w:hAnsi="Tahoma" w:cs="Tahoma"/>
          <w:sz w:val="22"/>
        </w:rPr>
        <w:t>t</w:t>
      </w:r>
      <w:r w:rsidRPr="0094401E">
        <w:rPr>
          <w:rFonts w:ascii="Tahoma" w:hAnsi="Tahoma" w:cs="Tahoma"/>
          <w:sz w:val="22"/>
        </w:rPr>
        <w:t xml:space="preserve"> will be up to the teacher to decide whether it will b</w:t>
      </w:r>
      <w:r w:rsidR="00B1122B" w:rsidRPr="0094401E">
        <w:rPr>
          <w:rFonts w:ascii="Tahoma" w:hAnsi="Tahoma" w:cs="Tahoma"/>
          <w:sz w:val="22"/>
        </w:rPr>
        <w:t>e a test retake or corrections.</w:t>
      </w:r>
    </w:p>
    <w:p w14:paraId="2BEAC3FD" w14:textId="77777777" w:rsidR="00363311" w:rsidRPr="0094401E" w:rsidRDefault="00363311" w:rsidP="00363311">
      <w:pPr>
        <w:spacing w:after="0" w:line="240" w:lineRule="auto"/>
        <w:ind w:left="-5"/>
        <w:jc w:val="both"/>
        <w:rPr>
          <w:rFonts w:ascii="Tahoma" w:hAnsi="Tahoma" w:cs="Tahoma"/>
          <w:b/>
          <w:sz w:val="22"/>
          <w:u w:val="single" w:color="000000"/>
        </w:rPr>
      </w:pPr>
    </w:p>
    <w:p w14:paraId="697DAEFF" w14:textId="38B5A795" w:rsidR="008C44D9" w:rsidRPr="0094401E" w:rsidRDefault="007D1F70" w:rsidP="00363311">
      <w:pPr>
        <w:spacing w:after="0"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sz w:val="22"/>
          <w:u w:val="single" w:color="000000"/>
        </w:rPr>
        <w:t>Late Work Policy</w:t>
      </w:r>
      <w:r w:rsidRPr="0094401E">
        <w:rPr>
          <w:rFonts w:ascii="Tahoma" w:hAnsi="Tahoma" w:cs="Tahoma"/>
          <w:b/>
          <w:sz w:val="22"/>
        </w:rPr>
        <w:t xml:space="preserve"> </w:t>
      </w:r>
    </w:p>
    <w:p w14:paraId="15AF4967" w14:textId="77777777" w:rsidR="008C44D9" w:rsidRPr="0094401E" w:rsidRDefault="007D1F70" w:rsidP="00363311">
      <w:pPr>
        <w:spacing w:after="17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009FA2F4" w14:textId="77777777" w:rsidR="008C44D9" w:rsidRPr="0094401E" w:rsidRDefault="007D1F70" w:rsidP="00363311">
      <w:pPr>
        <w:numPr>
          <w:ilvl w:val="0"/>
          <w:numId w:val="3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Late work policy will be in accordance to the BMS late work policy. </w:t>
      </w:r>
    </w:p>
    <w:p w14:paraId="073B1667" w14:textId="77777777" w:rsidR="008C44D9" w:rsidRPr="0094401E" w:rsidRDefault="007D1F70" w:rsidP="00363311">
      <w:pPr>
        <w:spacing w:after="0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 </w:t>
      </w:r>
    </w:p>
    <w:p w14:paraId="00D723E5" w14:textId="77777777" w:rsidR="008C44D9" w:rsidRPr="0094401E" w:rsidRDefault="007D1F70" w:rsidP="00363311">
      <w:pPr>
        <w:pStyle w:val="Heading1"/>
        <w:spacing w:line="240" w:lineRule="auto"/>
        <w:ind w:left="-5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>Absences</w:t>
      </w:r>
      <w:r w:rsidRPr="0094401E">
        <w:rPr>
          <w:rFonts w:ascii="Tahoma" w:hAnsi="Tahoma" w:cs="Tahoma"/>
          <w:sz w:val="22"/>
          <w:u w:val="none"/>
        </w:rPr>
        <w:t xml:space="preserve"> </w:t>
      </w:r>
    </w:p>
    <w:p w14:paraId="5888C931" w14:textId="77777777" w:rsidR="008C44D9" w:rsidRPr="0094401E" w:rsidRDefault="007D1F70" w:rsidP="00363311">
      <w:pPr>
        <w:spacing w:after="17" w:line="240" w:lineRule="auto"/>
        <w:ind w:left="0" w:firstLine="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b/>
          <w:sz w:val="22"/>
        </w:rPr>
        <w:t xml:space="preserve"> </w:t>
      </w:r>
    </w:p>
    <w:p w14:paraId="129B3974" w14:textId="77777777" w:rsidR="008C44D9" w:rsidRPr="0094401E" w:rsidRDefault="007D1F70" w:rsidP="00363311">
      <w:pPr>
        <w:numPr>
          <w:ilvl w:val="0"/>
          <w:numId w:val="4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You are expected to be in class every day before the bell rings. </w:t>
      </w:r>
    </w:p>
    <w:p w14:paraId="67F7D9E6" w14:textId="62D53FE7" w:rsidR="00A23364" w:rsidRPr="0094401E" w:rsidRDefault="007D1F70" w:rsidP="00363311">
      <w:pPr>
        <w:numPr>
          <w:ilvl w:val="0"/>
          <w:numId w:val="4"/>
        </w:numPr>
        <w:spacing w:line="240" w:lineRule="auto"/>
        <w:ind w:hanging="360"/>
        <w:jc w:val="both"/>
        <w:rPr>
          <w:rFonts w:ascii="Tahoma" w:hAnsi="Tahoma" w:cs="Tahoma"/>
          <w:sz w:val="22"/>
        </w:rPr>
      </w:pPr>
      <w:r w:rsidRPr="0094401E">
        <w:rPr>
          <w:rFonts w:ascii="Tahoma" w:hAnsi="Tahoma" w:cs="Tahoma"/>
          <w:sz w:val="22"/>
        </w:rPr>
        <w:t xml:space="preserve">If you are absent, you will receive equal time missed to make up your work. In other words, for every day missed, one day is given to make up the work. </w:t>
      </w:r>
    </w:p>
    <w:p w14:paraId="4937200C" w14:textId="416B96B5" w:rsidR="008C44D9" w:rsidRDefault="00F336D3" w:rsidP="00A23364">
      <w:pPr>
        <w:pStyle w:val="Heading1"/>
      </w:pPr>
      <w:r>
        <w:lastRenderedPageBreak/>
        <w:t>Year at a Glance</w:t>
      </w:r>
      <w:bookmarkStart w:id="0" w:name="_GoBack"/>
      <w:bookmarkEnd w:id="0"/>
    </w:p>
    <w:p w14:paraId="2D387B31" w14:textId="77777777" w:rsidR="007C0F64" w:rsidRPr="007C0F64" w:rsidRDefault="007C0F64" w:rsidP="007C0F64"/>
    <w:tbl>
      <w:tblPr>
        <w:tblStyle w:val="PlainTable3"/>
        <w:tblpPr w:leftFromText="180" w:rightFromText="180" w:vertAnchor="text" w:horzAnchor="margin" w:tblpXSpec="center" w:tblpY="91"/>
        <w:tblW w:w="11088" w:type="dxa"/>
        <w:tblLook w:val="04A0" w:firstRow="1" w:lastRow="0" w:firstColumn="1" w:lastColumn="0" w:noHBand="0" w:noVBand="1"/>
      </w:tblPr>
      <w:tblGrid>
        <w:gridCol w:w="2448"/>
        <w:gridCol w:w="2880"/>
        <w:gridCol w:w="2880"/>
        <w:gridCol w:w="2880"/>
      </w:tblGrid>
      <w:tr w:rsidR="007C0F64" w14:paraId="271F5E17" w14:textId="77777777" w:rsidTr="007C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0B71738" w14:textId="77777777" w:rsidR="007C0F64" w:rsidRDefault="007C0F64" w:rsidP="007C0F64">
            <w:pPr>
              <w:ind w:left="0" w:firstLine="0"/>
            </w:pPr>
          </w:p>
        </w:tc>
        <w:tc>
          <w:tcPr>
            <w:tcW w:w="2880" w:type="dxa"/>
          </w:tcPr>
          <w:p w14:paraId="1B029DD5" w14:textId="77777777" w:rsidR="007C0F64" w:rsidRDefault="007C0F64" w:rsidP="007C0F6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A021E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14:paraId="4E6DA9BA" w14:textId="77777777" w:rsidR="007C0F64" w:rsidRDefault="007C0F64" w:rsidP="007C0F6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A021E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880" w:type="dxa"/>
          </w:tcPr>
          <w:p w14:paraId="60152AFF" w14:textId="77777777" w:rsidR="007C0F64" w:rsidRDefault="007C0F64" w:rsidP="007C0F6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A021E2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7C0F64" w14:paraId="74C36A72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9696FF2" w14:textId="77777777" w:rsidR="007C0F64" w:rsidRDefault="007C0F64" w:rsidP="007C0F64">
            <w:pPr>
              <w:ind w:left="0" w:firstLine="0"/>
              <w:jc w:val="center"/>
            </w:pPr>
            <w:r>
              <w:t>1</w:t>
            </w:r>
            <w:r w:rsidRPr="00A021E2">
              <w:rPr>
                <w:vertAlign w:val="superscript"/>
              </w:rPr>
              <w:t>st</w:t>
            </w:r>
            <w:r>
              <w:t xml:space="preserve"> Six Weeks</w:t>
            </w:r>
          </w:p>
        </w:tc>
        <w:tc>
          <w:tcPr>
            <w:tcW w:w="2880" w:type="dxa"/>
          </w:tcPr>
          <w:p w14:paraId="5CF87DB7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Health and Wellness</w:t>
            </w:r>
          </w:p>
        </w:tc>
        <w:tc>
          <w:tcPr>
            <w:tcW w:w="2880" w:type="dxa"/>
          </w:tcPr>
          <w:p w14:paraId="43FBB769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Health and Wellness Fundamentals</w:t>
            </w:r>
          </w:p>
        </w:tc>
        <w:tc>
          <w:tcPr>
            <w:tcW w:w="2880" w:type="dxa"/>
          </w:tcPr>
          <w:p w14:paraId="2AB8207F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Health and Wellness Fundamentals</w:t>
            </w:r>
          </w:p>
        </w:tc>
      </w:tr>
      <w:tr w:rsidR="007C0F64" w14:paraId="0E529092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7D78E1B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73734A7E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Health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and Wellness</w:t>
            </w:r>
          </w:p>
        </w:tc>
        <w:tc>
          <w:tcPr>
            <w:tcW w:w="2880" w:type="dxa"/>
          </w:tcPr>
          <w:p w14:paraId="28FDB5D1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Health and Wellness Skills</w:t>
            </w:r>
          </w:p>
        </w:tc>
        <w:tc>
          <w:tcPr>
            <w:tcW w:w="2880" w:type="dxa"/>
          </w:tcPr>
          <w:p w14:paraId="2834D816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Health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and Wellness Skills</w:t>
            </w:r>
          </w:p>
        </w:tc>
      </w:tr>
      <w:tr w:rsidR="007C0F64" w14:paraId="18D23CE9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080FCF2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3F748377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Body Functions</w:t>
            </w:r>
          </w:p>
        </w:tc>
        <w:tc>
          <w:tcPr>
            <w:tcW w:w="2880" w:type="dxa"/>
          </w:tcPr>
          <w:p w14:paraId="73E444DE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Tobacco and Vaping</w:t>
            </w:r>
          </w:p>
        </w:tc>
        <w:tc>
          <w:tcPr>
            <w:tcW w:w="2880" w:type="dxa"/>
          </w:tcPr>
          <w:p w14:paraId="1732F448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 xml:space="preserve">Interpersonal Skills / </w:t>
            </w:r>
            <w:r w:rsidRPr="000E1543">
              <w:rPr>
                <w:rFonts w:ascii="Calibri" w:eastAsia="Times New Roman" w:hAnsi="Calibri" w:cs="Calibri"/>
                <w:sz w:val="20"/>
              </w:rPr>
              <w:t>Emotional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Health</w:t>
            </w:r>
          </w:p>
        </w:tc>
      </w:tr>
      <w:tr w:rsidR="007C0F64" w14:paraId="181B3201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4776673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03A21F46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Body Functions</w:t>
            </w:r>
          </w:p>
        </w:tc>
        <w:tc>
          <w:tcPr>
            <w:tcW w:w="2880" w:type="dxa"/>
          </w:tcPr>
          <w:p w14:paraId="7D967D91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Tobacco and Vaping</w:t>
            </w:r>
          </w:p>
        </w:tc>
        <w:tc>
          <w:tcPr>
            <w:tcW w:w="2880" w:type="dxa"/>
          </w:tcPr>
          <w:p w14:paraId="115C2C46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Emotional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0E1543">
              <w:rPr>
                <w:rFonts w:ascii="Calibri" w:eastAsia="Times New Roman" w:hAnsi="Calibri" w:cs="Calibri"/>
                <w:sz w:val="20"/>
              </w:rPr>
              <w:t>Health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/ Mental Health</w:t>
            </w:r>
          </w:p>
        </w:tc>
      </w:tr>
      <w:tr w:rsidR="007C0F64" w14:paraId="4C58AD6C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65A0928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271E3799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Hygiene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and Sleep</w:t>
            </w:r>
          </w:p>
        </w:tc>
        <w:tc>
          <w:tcPr>
            <w:tcW w:w="2880" w:type="dxa"/>
          </w:tcPr>
          <w:p w14:paraId="4D47A9EB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Alcohol</w:t>
            </w:r>
          </w:p>
        </w:tc>
        <w:tc>
          <w:tcPr>
            <w:tcW w:w="2880" w:type="dxa"/>
          </w:tcPr>
          <w:p w14:paraId="514E8532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Mental Health - Stress and Anxiety</w:t>
            </w:r>
          </w:p>
        </w:tc>
      </w:tr>
      <w:tr w:rsidR="007C0F64" w14:paraId="78845E9F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101F569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43306335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Hygiene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and Sleep</w:t>
            </w:r>
          </w:p>
        </w:tc>
        <w:tc>
          <w:tcPr>
            <w:tcW w:w="2880" w:type="dxa"/>
          </w:tcPr>
          <w:p w14:paraId="325ACC96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Alcohol</w:t>
            </w:r>
          </w:p>
        </w:tc>
        <w:tc>
          <w:tcPr>
            <w:tcW w:w="2880" w:type="dxa"/>
          </w:tcPr>
          <w:p w14:paraId="60675DBF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 xml:space="preserve">Mental </w:t>
            </w:r>
            <w:r w:rsidRPr="000E1543">
              <w:rPr>
                <w:rFonts w:ascii="Calibri" w:eastAsia="Times New Roman" w:hAnsi="Calibri" w:cs="Calibri"/>
                <w:sz w:val="20"/>
              </w:rPr>
              <w:t>Health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Illnesses</w:t>
            </w:r>
          </w:p>
        </w:tc>
      </w:tr>
      <w:tr w:rsidR="007C0F64" w14:paraId="008D3A73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92EEBBB" w14:textId="77777777" w:rsidR="007C0F64" w:rsidRDefault="007C0F64" w:rsidP="007C0F64">
            <w:pPr>
              <w:ind w:left="0" w:firstLine="0"/>
              <w:jc w:val="center"/>
            </w:pPr>
            <w:r>
              <w:t>2</w:t>
            </w:r>
            <w:r w:rsidRPr="00A021E2">
              <w:rPr>
                <w:vertAlign w:val="superscript"/>
              </w:rPr>
              <w:t>nd</w:t>
            </w:r>
            <w:r>
              <w:t xml:space="preserve"> Six Weeks</w:t>
            </w:r>
          </w:p>
        </w:tc>
        <w:tc>
          <w:tcPr>
            <w:tcW w:w="2880" w:type="dxa"/>
          </w:tcPr>
          <w:p w14:paraId="6816230C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Emotional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Health</w:t>
            </w:r>
          </w:p>
        </w:tc>
        <w:tc>
          <w:tcPr>
            <w:tcW w:w="2880" w:type="dxa"/>
          </w:tcPr>
          <w:p w14:paraId="344B7374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Medications and Drugs</w:t>
            </w:r>
          </w:p>
        </w:tc>
        <w:tc>
          <w:tcPr>
            <w:tcW w:w="2880" w:type="dxa"/>
          </w:tcPr>
          <w:p w14:paraId="4D98F8CA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Healthy Diet and Nutrition</w:t>
            </w:r>
          </w:p>
        </w:tc>
      </w:tr>
      <w:tr w:rsidR="007C0F64" w14:paraId="27A67706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507F1D1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5CD4C6ED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Emotional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Health / Mental Health</w:t>
            </w:r>
          </w:p>
        </w:tc>
        <w:tc>
          <w:tcPr>
            <w:tcW w:w="2880" w:type="dxa"/>
          </w:tcPr>
          <w:p w14:paraId="69E05BE5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Medications and Drugs</w:t>
            </w:r>
          </w:p>
        </w:tc>
        <w:tc>
          <w:tcPr>
            <w:tcW w:w="2880" w:type="dxa"/>
          </w:tcPr>
          <w:p w14:paraId="5F324C50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Healthy Diet / Body Image</w:t>
            </w:r>
          </w:p>
        </w:tc>
      </w:tr>
      <w:tr w:rsidR="007C0F64" w14:paraId="1CD058B8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830F27A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48D30F3B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Mental Health</w:t>
            </w:r>
          </w:p>
        </w:tc>
        <w:tc>
          <w:tcPr>
            <w:tcW w:w="2880" w:type="dxa"/>
          </w:tcPr>
          <w:p w14:paraId="63FC2D43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Understanding and Preventing Diseases</w:t>
            </w:r>
          </w:p>
        </w:tc>
        <w:tc>
          <w:tcPr>
            <w:tcW w:w="2880" w:type="dxa"/>
          </w:tcPr>
          <w:p w14:paraId="5C615395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Physical Activity</w:t>
            </w:r>
          </w:p>
        </w:tc>
      </w:tr>
      <w:tr w:rsidR="007C0F64" w14:paraId="537039F6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FE8394C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0AEB0A21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Mental Health</w:t>
            </w:r>
          </w:p>
        </w:tc>
        <w:tc>
          <w:tcPr>
            <w:tcW w:w="2880" w:type="dxa"/>
          </w:tcPr>
          <w:p w14:paraId="75F04EA7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Understanding and Preventing Diseases</w:t>
            </w:r>
          </w:p>
        </w:tc>
        <w:tc>
          <w:tcPr>
            <w:tcW w:w="2880" w:type="dxa"/>
          </w:tcPr>
          <w:p w14:paraId="1F06657D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Physical Activity</w:t>
            </w:r>
          </w:p>
        </w:tc>
      </w:tr>
      <w:tr w:rsidR="007C0F64" w14:paraId="2DE121AD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36C6C22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417D1F0E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Mental Illness</w:t>
            </w:r>
          </w:p>
        </w:tc>
        <w:tc>
          <w:tcPr>
            <w:tcW w:w="2880" w:type="dxa"/>
          </w:tcPr>
          <w:p w14:paraId="781D3998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Promoting Safety and Preventing Injuries</w:t>
            </w:r>
          </w:p>
        </w:tc>
        <w:tc>
          <w:tcPr>
            <w:tcW w:w="2880" w:type="dxa"/>
          </w:tcPr>
          <w:p w14:paraId="1437706F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Drugs and Alcohol</w:t>
            </w:r>
          </w:p>
        </w:tc>
      </w:tr>
      <w:tr w:rsidR="007C0F64" w14:paraId="49E018FC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0D5AB09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100F5329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Mental Illness</w:t>
            </w:r>
          </w:p>
        </w:tc>
        <w:tc>
          <w:tcPr>
            <w:tcW w:w="2880" w:type="dxa"/>
          </w:tcPr>
          <w:p w14:paraId="36F60C09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Promoting Safety and Preventing Injuries</w:t>
            </w:r>
          </w:p>
        </w:tc>
        <w:tc>
          <w:tcPr>
            <w:tcW w:w="2880" w:type="dxa"/>
          </w:tcPr>
          <w:p w14:paraId="18387B55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Drugs and Alcohol</w:t>
            </w:r>
          </w:p>
        </w:tc>
      </w:tr>
      <w:tr w:rsidR="007C0F64" w14:paraId="39C59934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52B62B9" w14:textId="77777777" w:rsidR="007C0F64" w:rsidRDefault="007C0F64" w:rsidP="007C0F64">
            <w:pPr>
              <w:ind w:left="0" w:firstLine="0"/>
              <w:jc w:val="center"/>
            </w:pPr>
            <w:r>
              <w:t>3</w:t>
            </w:r>
            <w:r w:rsidRPr="00A021E2">
              <w:rPr>
                <w:vertAlign w:val="superscript"/>
              </w:rPr>
              <w:t>rd</w:t>
            </w:r>
            <w:r>
              <w:t xml:space="preserve"> Six Weeks</w:t>
            </w:r>
          </w:p>
        </w:tc>
        <w:tc>
          <w:tcPr>
            <w:tcW w:w="2880" w:type="dxa"/>
          </w:tcPr>
          <w:p w14:paraId="5C77319E" w14:textId="6ADAD40D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Nutrition</w:t>
            </w:r>
          </w:p>
        </w:tc>
        <w:tc>
          <w:tcPr>
            <w:tcW w:w="2880" w:type="dxa"/>
          </w:tcPr>
          <w:p w14:paraId="63B74F24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Protecting Environmental Health</w:t>
            </w:r>
          </w:p>
        </w:tc>
        <w:tc>
          <w:tcPr>
            <w:tcW w:w="2880" w:type="dxa"/>
          </w:tcPr>
          <w:p w14:paraId="0A6402A1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Healthy Relationships</w:t>
            </w:r>
          </w:p>
        </w:tc>
      </w:tr>
      <w:tr w:rsidR="007C0F64" w14:paraId="7C956487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C933B00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674B6A68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543">
              <w:rPr>
                <w:rFonts w:ascii="Calibri" w:eastAsia="Times New Roman" w:hAnsi="Calibri" w:cs="Calibri"/>
                <w:sz w:val="20"/>
              </w:rPr>
              <w:t>Nutrition</w:t>
            </w:r>
          </w:p>
        </w:tc>
        <w:tc>
          <w:tcPr>
            <w:tcW w:w="2880" w:type="dxa"/>
          </w:tcPr>
          <w:p w14:paraId="533DF7EA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Promoting Healthy Relationships</w:t>
            </w:r>
          </w:p>
        </w:tc>
        <w:tc>
          <w:tcPr>
            <w:tcW w:w="2880" w:type="dxa"/>
          </w:tcPr>
          <w:p w14:paraId="0B5CA793" w14:textId="6805DAF9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 xml:space="preserve">Healthy Relationships / </w:t>
            </w:r>
            <w:r w:rsidRPr="000E1543">
              <w:rPr>
                <w:rFonts w:ascii="Calibri" w:eastAsia="Times New Roman" w:hAnsi="Calibri" w:cs="Calibri"/>
                <w:sz w:val="20"/>
              </w:rPr>
              <w:t>Violence</w:t>
            </w:r>
            <w:r w:rsidRPr="00A23364">
              <w:rPr>
                <w:rFonts w:ascii="Calibri" w:eastAsia="Times New Roman" w:hAnsi="Calibri" w:cs="Calibri"/>
                <w:sz w:val="20"/>
              </w:rPr>
              <w:t xml:space="preserve"> Prevention and Response</w:t>
            </w:r>
          </w:p>
        </w:tc>
      </w:tr>
      <w:tr w:rsidR="007C0F64" w14:paraId="3339CDFE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A3E7CBE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1A443581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Physical Activity</w:t>
            </w:r>
          </w:p>
        </w:tc>
        <w:tc>
          <w:tcPr>
            <w:tcW w:w="2880" w:type="dxa"/>
          </w:tcPr>
          <w:p w14:paraId="45C55D58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Promoting Healthy Relationships</w:t>
            </w:r>
          </w:p>
        </w:tc>
        <w:tc>
          <w:tcPr>
            <w:tcW w:w="2880" w:type="dxa"/>
          </w:tcPr>
          <w:p w14:paraId="3F9ADDBF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Violence Prevention and Response / Personal Safety</w:t>
            </w:r>
          </w:p>
        </w:tc>
      </w:tr>
      <w:tr w:rsidR="007C0F64" w14:paraId="589A6503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BA04870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5F07CF3F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Physical Activity</w:t>
            </w:r>
          </w:p>
        </w:tc>
        <w:tc>
          <w:tcPr>
            <w:tcW w:w="2880" w:type="dxa"/>
          </w:tcPr>
          <w:p w14:paraId="49A68691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Promoting Healthy Relationships</w:t>
            </w:r>
          </w:p>
        </w:tc>
        <w:tc>
          <w:tcPr>
            <w:tcW w:w="2880" w:type="dxa"/>
          </w:tcPr>
          <w:p w14:paraId="14854AFC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Personal Safety / Environmental Health</w:t>
            </w:r>
          </w:p>
        </w:tc>
      </w:tr>
      <w:tr w:rsidR="007C0F64" w14:paraId="059E9898" w14:textId="77777777" w:rsidTr="007C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621F829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503A0F17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Physical Activity</w:t>
            </w:r>
          </w:p>
        </w:tc>
        <w:tc>
          <w:tcPr>
            <w:tcW w:w="2880" w:type="dxa"/>
          </w:tcPr>
          <w:p w14:paraId="5E61C929" w14:textId="77777777" w:rsidR="007C0F64" w:rsidRPr="00A021E2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Human Development</w:t>
            </w:r>
          </w:p>
        </w:tc>
        <w:tc>
          <w:tcPr>
            <w:tcW w:w="2880" w:type="dxa"/>
          </w:tcPr>
          <w:p w14:paraId="686F01A2" w14:textId="77777777" w:rsidR="007C0F64" w:rsidRDefault="007C0F64" w:rsidP="007C0F64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Sexual Diseases</w:t>
            </w:r>
            <w:r>
              <w:rPr>
                <w:rFonts w:ascii="Calibri" w:eastAsia="Times New Roman" w:hAnsi="Calibri" w:cs="Calibri"/>
                <w:sz w:val="20"/>
              </w:rPr>
              <w:t xml:space="preserve"> / Human Development</w:t>
            </w:r>
          </w:p>
        </w:tc>
      </w:tr>
      <w:tr w:rsidR="007C0F64" w14:paraId="5C1A2147" w14:textId="77777777" w:rsidTr="007C0F6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050B28C" w14:textId="77777777" w:rsidR="007C0F64" w:rsidRDefault="007C0F64" w:rsidP="007C0F64">
            <w:pPr>
              <w:ind w:left="0" w:firstLine="0"/>
              <w:jc w:val="center"/>
            </w:pPr>
          </w:p>
        </w:tc>
        <w:tc>
          <w:tcPr>
            <w:tcW w:w="2880" w:type="dxa"/>
          </w:tcPr>
          <w:p w14:paraId="22DE6899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Nutrition / Physical Activity Review</w:t>
            </w:r>
          </w:p>
        </w:tc>
        <w:tc>
          <w:tcPr>
            <w:tcW w:w="2880" w:type="dxa"/>
          </w:tcPr>
          <w:p w14:paraId="495F70DA" w14:textId="77777777" w:rsidR="007C0F64" w:rsidRPr="00A021E2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Human Development</w:t>
            </w:r>
          </w:p>
        </w:tc>
        <w:tc>
          <w:tcPr>
            <w:tcW w:w="2880" w:type="dxa"/>
          </w:tcPr>
          <w:p w14:paraId="6D7928AB" w14:textId="77777777" w:rsidR="007C0F64" w:rsidRDefault="007C0F64" w:rsidP="007C0F6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64">
              <w:rPr>
                <w:rFonts w:ascii="Calibri" w:eastAsia="Times New Roman" w:hAnsi="Calibri" w:cs="Calibri"/>
                <w:sz w:val="20"/>
              </w:rPr>
              <w:t>Sexual Diseases</w:t>
            </w:r>
            <w:r>
              <w:rPr>
                <w:rFonts w:ascii="Calibri" w:eastAsia="Times New Roman" w:hAnsi="Calibri" w:cs="Calibri"/>
                <w:sz w:val="20"/>
              </w:rPr>
              <w:t xml:space="preserve"> / Human Development</w:t>
            </w:r>
          </w:p>
        </w:tc>
      </w:tr>
    </w:tbl>
    <w:p w14:paraId="17C8AB5C" w14:textId="36E72E61" w:rsidR="00A021E2" w:rsidRDefault="00A021E2" w:rsidP="007C0F64">
      <w:pPr>
        <w:spacing w:after="160" w:line="259" w:lineRule="auto"/>
        <w:ind w:left="0" w:firstLine="0"/>
      </w:pPr>
    </w:p>
    <w:sectPr w:rsidR="00A021E2">
      <w:pgSz w:w="12240" w:h="15840"/>
      <w:pgMar w:top="1495" w:right="1477" w:bottom="15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C2C7" w14:textId="77777777" w:rsidR="00A021E2" w:rsidRDefault="00A021E2" w:rsidP="00A021E2">
      <w:pPr>
        <w:spacing w:after="0" w:line="240" w:lineRule="auto"/>
      </w:pPr>
      <w:r>
        <w:separator/>
      </w:r>
    </w:p>
  </w:endnote>
  <w:endnote w:type="continuationSeparator" w:id="0">
    <w:p w14:paraId="0F03F798" w14:textId="77777777" w:rsidR="00A021E2" w:rsidRDefault="00A021E2" w:rsidP="00A0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ECAE" w14:textId="77777777" w:rsidR="00A021E2" w:rsidRDefault="00A021E2" w:rsidP="00A021E2">
      <w:pPr>
        <w:spacing w:after="0" w:line="240" w:lineRule="auto"/>
      </w:pPr>
      <w:r>
        <w:separator/>
      </w:r>
    </w:p>
  </w:footnote>
  <w:footnote w:type="continuationSeparator" w:id="0">
    <w:p w14:paraId="0F0DA30D" w14:textId="77777777" w:rsidR="00A021E2" w:rsidRDefault="00A021E2" w:rsidP="00A0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65F"/>
    <w:multiLevelType w:val="hybridMultilevel"/>
    <w:tmpl w:val="29DA0AAA"/>
    <w:lvl w:ilvl="0" w:tplc="658C2D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05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EBC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E79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4E9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281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E1A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CBA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AC8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D2AFA"/>
    <w:multiLevelType w:val="hybridMultilevel"/>
    <w:tmpl w:val="046AAB9A"/>
    <w:lvl w:ilvl="0" w:tplc="A5343D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56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E5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13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2B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4D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058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6DD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4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D2859"/>
    <w:multiLevelType w:val="hybridMultilevel"/>
    <w:tmpl w:val="44D28566"/>
    <w:lvl w:ilvl="0" w:tplc="18C480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3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A7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1C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60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0F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A2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83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8E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D66075"/>
    <w:multiLevelType w:val="hybridMultilevel"/>
    <w:tmpl w:val="80EC7CA8"/>
    <w:lvl w:ilvl="0" w:tplc="D1C62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831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D6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C6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EE3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049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E8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DF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2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D9"/>
    <w:rsid w:val="000E1543"/>
    <w:rsid w:val="002447AE"/>
    <w:rsid w:val="00310803"/>
    <w:rsid w:val="00363311"/>
    <w:rsid w:val="003D680E"/>
    <w:rsid w:val="00794A6A"/>
    <w:rsid w:val="007C0F64"/>
    <w:rsid w:val="007D1F70"/>
    <w:rsid w:val="008C44D9"/>
    <w:rsid w:val="0094401E"/>
    <w:rsid w:val="00A021E2"/>
    <w:rsid w:val="00A23364"/>
    <w:rsid w:val="00A37EE4"/>
    <w:rsid w:val="00AD26AB"/>
    <w:rsid w:val="00B1122B"/>
    <w:rsid w:val="00B233B0"/>
    <w:rsid w:val="00C325D0"/>
    <w:rsid w:val="00DB2BF7"/>
    <w:rsid w:val="00E53277"/>
    <w:rsid w:val="00F336D3"/>
    <w:rsid w:val="00F86B55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CD93"/>
  <w15:docId w15:val="{46B735F7-6A49-4B97-8486-52F8DD7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370" w:hanging="10"/>
    </w:pPr>
    <w:rPr>
      <w:rFonts w:ascii="Lucida Bright" w:eastAsia="Lucida Bright" w:hAnsi="Lucida Bright" w:cs="Lucida Bright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Lucida Bright" w:eastAsia="Lucida Bright" w:hAnsi="Lucida Bright" w:cs="Lucida Bright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Bright" w:eastAsia="Lucida Bright" w:hAnsi="Lucida Bright" w:cs="Lucida Bright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1122B"/>
    <w:rPr>
      <w:color w:val="5F5F5F" w:themeColor="hyperlink"/>
      <w:u w:val="single"/>
    </w:rPr>
  </w:style>
  <w:style w:type="paragraph" w:styleId="NoSpacing">
    <w:name w:val="No Spacing"/>
    <w:link w:val="NoSpacingChar"/>
    <w:uiPriority w:val="1"/>
    <w:qFormat/>
    <w:rsid w:val="00E532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3277"/>
  </w:style>
  <w:style w:type="table" w:styleId="TableGrid">
    <w:name w:val="Table Grid"/>
    <w:basedOn w:val="TableNormal"/>
    <w:uiPriority w:val="39"/>
    <w:rsid w:val="00A2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1543"/>
    <w:pPr>
      <w:spacing w:after="0" w:line="240" w:lineRule="auto"/>
    </w:pPr>
    <w:tblPr>
      <w:tblStyleRowBandSize w:val="1"/>
      <w:tblStyleColBandSize w:val="1"/>
    </w:tblPr>
    <w:tcPr>
      <w:shd w:val="clear" w:color="auto" w:fill="E5E5E5" w:themeFill="accent4" w:themeFillTint="33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0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2"/>
    <w:rPr>
      <w:rFonts w:ascii="Lucida Bright" w:eastAsia="Lucida Bright" w:hAnsi="Lucida Bright" w:cs="Lucida Brigh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0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2"/>
    <w:rPr>
      <w:rFonts w:ascii="Lucida Bright" w:eastAsia="Lucida Bright" w:hAnsi="Lucida Bright" w:cs="Lucida Br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ver@brazos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liver@brazosisd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koliver</cp:lastModifiedBy>
  <cp:revision>17</cp:revision>
  <dcterms:created xsi:type="dcterms:W3CDTF">2022-08-11T00:47:00Z</dcterms:created>
  <dcterms:modified xsi:type="dcterms:W3CDTF">2023-08-11T15:19:00Z</dcterms:modified>
</cp:coreProperties>
</file>