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hpn8dos92z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Fifth Six Weeks Lesson Plan: Equine Science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Focus Units:</w:t>
      </w:r>
      <w:r w:rsidDel="00000000" w:rsidR="00000000" w:rsidRPr="00000000">
        <w:rPr>
          <w:rtl w:val="0"/>
        </w:rPr>
        <w:t xml:space="preserve"> Health, Senses, and Anatomy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Grade Levels:</w:t>
      </w:r>
      <w:r w:rsidDel="00000000" w:rsidR="00000000" w:rsidRPr="00000000">
        <w:rPr>
          <w:rtl w:val="0"/>
        </w:rPr>
        <w:t xml:space="preserve"> 10–12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TEKS Alignment: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§130.13(c)(4):</w:t>
      </w:r>
      <w:r w:rsidDel="00000000" w:rsidR="00000000" w:rsidRPr="00000000">
        <w:rPr>
          <w:rtl w:val="0"/>
        </w:rPr>
        <w:t xml:space="preserve"> Discuss normal and abnormal animal behavior.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§130.13(c)(5):</w:t>
      </w:r>
      <w:r w:rsidDel="00000000" w:rsidR="00000000" w:rsidRPr="00000000">
        <w:rPr>
          <w:rtl w:val="0"/>
        </w:rPr>
        <w:t xml:space="preserve"> Identify diseases and parasites.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§130.13(c)(6):</w:t>
      </w:r>
      <w:r w:rsidDel="00000000" w:rsidR="00000000" w:rsidRPr="00000000">
        <w:rPr>
          <w:rtl w:val="0"/>
        </w:rPr>
        <w:t xml:space="preserve"> Identify signs of good health and methods of disease prevention.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§130.13(c)(9):</w:t>
      </w:r>
      <w:r w:rsidDel="00000000" w:rsidR="00000000" w:rsidRPr="00000000">
        <w:rPr>
          <w:rtl w:val="0"/>
        </w:rPr>
        <w:t xml:space="preserve"> Analyze systems of animals, including skeletal, muscular, and digestive systems.</w:t>
        <w:br w:type="textWrapping"/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uhnx4q1v7si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1: Introduction to Equine Health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Monday: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Student Holiday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Tuesday–Friday:</w:t>
        <w:br w:type="textWrapping"/>
      </w:r>
    </w:p>
    <w:p w:rsidR="00000000" w:rsidDel="00000000" w:rsidP="00000000" w:rsidRDefault="00000000" w:rsidRPr="00000000" w14:paraId="0000000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Topic:</w:t>
      </w:r>
      <w:r w:rsidDel="00000000" w:rsidR="00000000" w:rsidRPr="00000000">
        <w:rPr>
          <w:rtl w:val="0"/>
        </w:rPr>
        <w:t xml:space="preserve"> Healthy Horse Notes</w:t>
        <w:br w:type="textWrapping"/>
      </w:r>
    </w:p>
    <w:p w:rsidR="00000000" w:rsidDel="00000000" w:rsidP="00000000" w:rsidRDefault="00000000" w:rsidRPr="00000000" w14:paraId="0000000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Activities:</w:t>
        <w:br w:type="textWrapping"/>
      </w:r>
    </w:p>
    <w:p w:rsidR="00000000" w:rsidDel="00000000" w:rsidP="00000000" w:rsidRDefault="00000000" w:rsidRPr="00000000" w14:paraId="0000000D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Guided notes on signs of a healthy horse (coat, eyes, behavior, appetite)</w:t>
        <w:br w:type="textWrapping"/>
      </w:r>
    </w:p>
    <w:p w:rsidR="00000000" w:rsidDel="00000000" w:rsidP="00000000" w:rsidRDefault="00000000" w:rsidRPr="00000000" w14:paraId="0000000E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Visual analysis of images/videos of healthy vs. unhealthy horses</w:t>
        <w:br w:type="textWrapping"/>
      </w:r>
    </w:p>
    <w:p w:rsidR="00000000" w:rsidDel="00000000" w:rsidP="00000000" w:rsidRDefault="00000000" w:rsidRPr="00000000" w14:paraId="0000000F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Begin Equine Health Warning Signs Poster</w:t>
        <w:br w:type="textWrapping"/>
      </w:r>
    </w:p>
    <w:p w:rsidR="00000000" w:rsidDel="00000000" w:rsidP="00000000" w:rsidRDefault="00000000" w:rsidRPr="00000000" w14:paraId="0000001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Assessment:</w:t>
      </w:r>
      <w:r w:rsidDel="00000000" w:rsidR="00000000" w:rsidRPr="00000000">
        <w:rPr>
          <w:rtl w:val="0"/>
        </w:rPr>
        <w:t xml:space="preserve"> Informal check of notes</w:t>
        <w:br w:type="textWrapping"/>
      </w:r>
    </w:p>
    <w:p w:rsidR="00000000" w:rsidDel="00000000" w:rsidP="00000000" w:rsidRDefault="00000000" w:rsidRPr="00000000" w14:paraId="00000011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§130.13(c)(4), (6)</w:t>
        <w:br w:type="textWrapping"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61r1yqfv3lb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2: Equine Senses &amp; Health Conditions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Monday:</w:t>
      </w:r>
      <w:r w:rsidDel="00000000" w:rsidR="00000000" w:rsidRPr="00000000">
        <w:rPr>
          <w:rtl w:val="0"/>
        </w:rPr>
        <w:t xml:space="preserve"> Equine Health Poster Due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Tuesday: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Watch and Learn: Dr. Pol Equine Episode</w:t>
      </w:r>
      <w:r w:rsidDel="00000000" w:rsidR="00000000" w:rsidRPr="00000000">
        <w:rPr>
          <w:rtl w:val="0"/>
        </w:rPr>
        <w:t xml:space="preserve"> (focus on warning signs and treatments)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Wednesday–Friday:</w:t>
        <w:br w:type="textWrapping"/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Topic:</w:t>
      </w:r>
      <w:r w:rsidDel="00000000" w:rsidR="00000000" w:rsidRPr="00000000">
        <w:rPr>
          <w:rtl w:val="0"/>
        </w:rPr>
        <w:t xml:space="preserve"> Equine Senses</w:t>
        <w:br w:type="textWrapping"/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Activities:</w:t>
        <w:br w:type="textWrapping"/>
      </w:r>
    </w:p>
    <w:p w:rsidR="00000000" w:rsidDel="00000000" w:rsidP="00000000" w:rsidRDefault="00000000" w:rsidRPr="00000000" w14:paraId="00000019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Sensory systems overview (sight, smell, hearing, touch, taste)</w:t>
        <w:br w:type="textWrapping"/>
      </w:r>
    </w:p>
    <w:p w:rsidR="00000000" w:rsidDel="00000000" w:rsidP="00000000" w:rsidRDefault="00000000" w:rsidRPr="00000000" w14:paraId="0000001A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Complete and discuss Equine Senses Notes</w:t>
        <w:br w:type="textWrapping"/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Assessment:</w:t>
      </w:r>
      <w:r w:rsidDel="00000000" w:rsidR="00000000" w:rsidRPr="00000000">
        <w:rPr>
          <w:rtl w:val="0"/>
        </w:rPr>
        <w:t xml:space="preserve"> Exit ticket (describe a scenario involving a sensory response in a horse)</w:t>
        <w:br w:type="textWrapping"/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§130.13(c)(4)</w:t>
        <w:br w:type="textWrapping"/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2n2hpnsj4i7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3: Line of Sight &amp; Health Review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All Week:</w:t>
        <w:br w:type="textWrapping"/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Project: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Line of Sight Project</w:t>
        <w:br w:type="textWrapping"/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Topic:</w:t>
      </w:r>
      <w:r w:rsidDel="00000000" w:rsidR="00000000" w:rsidRPr="00000000">
        <w:rPr>
          <w:rtl w:val="0"/>
        </w:rPr>
        <w:t xml:space="preserve"> How horses see their environment—blind spots, prey behavior, etc.</w:t>
        <w:br w:type="textWrapping"/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Thursday: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Test over Health &amp; Senses Notes</w:t>
        <w:br w:type="textWrapping"/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Friday: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Line of Sight Project Due</w:t>
        <w:br w:type="textWrapping"/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Assessment:</w:t>
      </w:r>
      <w:r w:rsidDel="00000000" w:rsidR="00000000" w:rsidRPr="00000000">
        <w:rPr>
          <w:rtl w:val="0"/>
        </w:rPr>
        <w:t xml:space="preserve"> Project rubric &amp; quiz grade</w:t>
        <w:br w:type="textWrapping"/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§130.13(c)(4)</w:t>
        <w:br w:type="textWrapping"/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01bigxlp792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4: Digestive &amp; Parasite Systems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Monday: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St. Patrick’s Day History Passage and Vibe Check In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Tuesday–Wednesday:</w:t>
        <w:br w:type="textWrapping"/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Topic:</w:t>
      </w:r>
      <w:r w:rsidDel="00000000" w:rsidR="00000000" w:rsidRPr="00000000">
        <w:rPr>
          <w:rtl w:val="0"/>
        </w:rPr>
        <w:t xml:space="preserve"> Digestive System Notes</w:t>
        <w:br w:type="textWrapping"/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Activities:</w:t>
        <w:br w:type="textWrapping"/>
      </w:r>
    </w:p>
    <w:p w:rsidR="00000000" w:rsidDel="00000000" w:rsidP="00000000" w:rsidRDefault="00000000" w:rsidRPr="00000000" w14:paraId="0000002A">
      <w:pPr>
        <w:numPr>
          <w:ilvl w:val="2"/>
          <w:numId w:val="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Guided notes + diagram labeling</w:t>
        <w:br w:type="textWrapping"/>
      </w:r>
    </w:p>
    <w:p w:rsidR="00000000" w:rsidDel="00000000" w:rsidP="00000000" w:rsidRDefault="00000000" w:rsidRPr="00000000" w14:paraId="0000002B">
      <w:pPr>
        <w:numPr>
          <w:ilvl w:val="2"/>
          <w:numId w:val="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Short video on equine digestion</w:t>
        <w:br w:type="textWrapping"/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Thursday–Friday:</w:t>
        <w:br w:type="textWrapping"/>
      </w:r>
    </w:p>
    <w:p w:rsidR="00000000" w:rsidDel="00000000" w:rsidP="00000000" w:rsidRDefault="00000000" w:rsidRPr="00000000" w14:paraId="0000002D">
      <w:pPr>
        <w:numPr>
          <w:ilvl w:val="2"/>
          <w:numId w:val="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Parasite Presentation (Group work)</w:t>
        <w:br w:type="textWrapping"/>
      </w:r>
    </w:p>
    <w:p w:rsidR="00000000" w:rsidDel="00000000" w:rsidP="00000000" w:rsidRDefault="00000000" w:rsidRPr="00000000" w14:paraId="0000002E">
      <w:pPr>
        <w:numPr>
          <w:ilvl w:val="2"/>
          <w:numId w:val="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Each group presents on one internal/external parasite</w:t>
        <w:br w:type="textWrapping"/>
      </w:r>
    </w:p>
    <w:p w:rsidR="00000000" w:rsidDel="00000000" w:rsidP="00000000" w:rsidRDefault="00000000" w:rsidRPr="00000000" w14:paraId="0000002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Assessment:</w:t>
      </w:r>
      <w:r w:rsidDel="00000000" w:rsidR="00000000" w:rsidRPr="00000000">
        <w:rPr>
          <w:rtl w:val="0"/>
        </w:rPr>
        <w:t xml:space="preserve"> Parasite Presentation rubric</w:t>
        <w:br w:type="textWrapping"/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§130.13(c)(5), (9)</w:t>
        <w:br w:type="textWrapping"/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xb7r1bkk1q4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5: Skeletal System &amp; Career Crossover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Monday: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March Madness Roots in Farming Passage &amp; Questions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Tuesday: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March Madness Career Pennant Project</w:t>
        <w:br w:type="textWrapping"/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Wednesday–Friday:</w:t>
        <w:br w:type="textWrapping"/>
      </w:r>
    </w:p>
    <w:p w:rsidR="00000000" w:rsidDel="00000000" w:rsidP="00000000" w:rsidRDefault="00000000" w:rsidRPr="00000000" w14:paraId="0000003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Topic:</w:t>
      </w:r>
      <w:r w:rsidDel="00000000" w:rsidR="00000000" w:rsidRPr="00000000">
        <w:rPr>
          <w:rtl w:val="0"/>
        </w:rPr>
        <w:t xml:space="preserve"> Skeletal System &amp; Hoof Health</w:t>
        <w:br w:type="textWrapping"/>
      </w:r>
    </w:p>
    <w:p w:rsidR="00000000" w:rsidDel="00000000" w:rsidP="00000000" w:rsidRDefault="00000000" w:rsidRPr="00000000" w14:paraId="00000036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Activities:</w:t>
        <w:br w:type="textWrapping"/>
      </w:r>
    </w:p>
    <w:p w:rsidR="00000000" w:rsidDel="00000000" w:rsidP="00000000" w:rsidRDefault="00000000" w:rsidRPr="00000000" w14:paraId="00000037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Guided skeletal notes and diagram</w:t>
        <w:br w:type="textWrapping"/>
      </w:r>
    </w:p>
    <w:p w:rsidR="00000000" w:rsidDel="00000000" w:rsidP="00000000" w:rsidRDefault="00000000" w:rsidRPr="00000000" w14:paraId="00000038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Hoof health maintenance (hoof picking, farrier work)</w:t>
        <w:br w:type="textWrapping"/>
      </w:r>
    </w:p>
    <w:p w:rsidR="00000000" w:rsidDel="00000000" w:rsidP="00000000" w:rsidRDefault="00000000" w:rsidRPr="00000000" w14:paraId="00000039">
      <w:pPr>
        <w:numPr>
          <w:ilvl w:val="2"/>
          <w:numId w:val="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Complete worksheets on skeletal system</w:t>
        <w:br w:type="textWrapping"/>
      </w:r>
    </w:p>
    <w:p w:rsidR="00000000" w:rsidDel="00000000" w:rsidP="00000000" w:rsidRDefault="00000000" w:rsidRPr="00000000" w14:paraId="0000003A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Assessment:</w:t>
      </w:r>
      <w:r w:rsidDel="00000000" w:rsidR="00000000" w:rsidRPr="00000000">
        <w:rPr>
          <w:rtl w:val="0"/>
        </w:rPr>
        <w:t xml:space="preserve"> Worksheets and career project presentation</w:t>
        <w:br w:type="textWrapping"/>
      </w:r>
    </w:p>
    <w:p w:rsidR="00000000" w:rsidDel="00000000" w:rsidP="00000000" w:rsidRDefault="00000000" w:rsidRPr="00000000" w14:paraId="0000003B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§130.13(c)(6), (9)</w:t>
        <w:br w:type="textWrapping"/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c712q54f373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6: Anatomy Capstone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All Week:</w:t>
        <w:br w:type="textWrapping"/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Project: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Anatomy Skull-pture Project</w:t>
      </w:r>
      <w:r w:rsidDel="00000000" w:rsidR="00000000" w:rsidRPr="00000000">
        <w:rPr>
          <w:rtl w:val="0"/>
        </w:rPr>
        <w:t xml:space="preserve"> (3D model or diagram of equine skull with labels)</w:t>
        <w:br w:type="textWrapping"/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Friday: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Anatomy and Health Unit Test</w:t>
        <w:br w:type="textWrapping"/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Assessment:</w:t>
        <w:br w:type="textWrapping"/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Skull-pture Project Rubric</w:t>
        <w:br w:type="textWrapping"/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Unit Test covering all systems and health topics</w:t>
        <w:br w:type="textWrapping"/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§130.13(c)(6), (9)</w:t>
        <w:br w:type="textWrapping"/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