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56"/>
          <w:szCs w:val="56"/>
          <w:rtl w:val="0"/>
        </w:rPr>
        <w:t xml:space="preserve">Chemistry-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2024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4/9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4/10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4/11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4/12</w:t>
            </w:r>
          </w:p>
        </w:tc>
      </w:tr>
      <w:tr>
        <w:trPr>
          <w:cantSplit w:val="0"/>
          <w:trHeight w:val="154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 Vocab/Notes (Daily Grade)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Nuclear Notes Day 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Nuclear Chemistry Practice (Daily Grade)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Day 2 Notes And Practice (Daily Grade)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English II EOC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Quiz- Nuclear 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4/15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4/16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4/17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4/18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4/19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Nuclear Decay Coloring (Daily Grade)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Chernobyl Film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Chernobyl Film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Chernobyl Paper (Major Grade)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Chernobyl Paper (Major Grade)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4/22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4/25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Nuclear Review and Bonus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Nuclear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Acid and Base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Acid and Base Naming and Practice (Daily Grade)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Acid and Base Naming Day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4/29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5/3</w:t>
            </w:r>
          </w:p>
        </w:tc>
      </w:tr>
      <w:tr>
        <w:trPr>
          <w:cantSplit w:val="0"/>
          <w:trHeight w:val="159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Neutralization Reaction Notes and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Acid Base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Acid Base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Crime Scene Basics Notes and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Bones Episode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5/6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5/7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5/8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5/9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5/10</w:t>
            </w:r>
          </w:p>
        </w:tc>
      </w:tr>
      <w:tr>
        <w:trPr>
          <w:cantSplit w:val="0"/>
          <w:trHeight w:val="160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Bones Episode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Bone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Handwriting Analysis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Handwriting Analysis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Fingerprinting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5/15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5/16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5/17 Early Dismissal</w:t>
            </w:r>
          </w:p>
        </w:tc>
      </w:tr>
      <w:tr>
        <w:trPr>
          <w:cantSplit w:val="0"/>
          <w:trHeight w:val="151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Fingerprinting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Forensic Technique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Forensic Technique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5/21 Early Dismissal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5/22 Early Dismissal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5/23 Early Dismissal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5/24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Day of School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Workday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059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30597"/>
    <w:pPr>
      <w:spacing w:after="0" w:line="240" w:lineRule="auto"/>
    </w:pPr>
  </w:style>
  <w:style w:type="table" w:styleId="TableGrid">
    <w:name w:val="Table Grid"/>
    <w:basedOn w:val="TableNormal"/>
    <w:uiPriority w:val="39"/>
    <w:rsid w:val="006305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5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59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U2JpIoRw0I1KeyG8kndUFqgxg==">CgMxLjA4AHIhMWZ2QnozZ1RTa1pDQ1VlcEFSQXZhNVVoYVVrMXBIb3Fk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2023-08-08T01:28:00Z</dcterms:created>
  <dc:creator>admin3</dc:creator>
</cp:coreProperties>
</file>